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71" w:rsidRPr="009B095F" w:rsidRDefault="00400B71" w:rsidP="00400B71">
      <w:pPr>
        <w:spacing w:after="0" w:line="240" w:lineRule="auto"/>
        <w:jc w:val="right"/>
        <w:rPr>
          <w:rFonts w:eastAsiaTheme="minorHAnsi"/>
          <w:b/>
          <w:sz w:val="72"/>
          <w:szCs w:val="72"/>
          <w:u w:val="single"/>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bookmarkEnd w:id="0"/>
      <w:r>
        <w:rPr>
          <w:b/>
          <w:sz w:val="72"/>
          <w:szCs w:val="72"/>
          <w:u w:val="single"/>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IABS</w:t>
      </w:r>
    </w:p>
    <w:p w:rsidR="00400B71" w:rsidRDefault="00400B71" w:rsidP="00400B71">
      <w:pPr>
        <w:rPr>
          <w:b/>
          <w:sz w:val="32"/>
          <w:szCs w:val="32"/>
          <w:u w:val="single"/>
        </w:rPr>
      </w:pPr>
    </w:p>
    <w:p w:rsidR="00400B71" w:rsidRPr="00AB4D9A" w:rsidRDefault="00400B71" w:rsidP="00400B71">
      <w:pPr>
        <w:jc w:val="center"/>
        <w:rPr>
          <w:b/>
          <w:sz w:val="32"/>
          <w:szCs w:val="32"/>
          <w:u w:val="single"/>
        </w:rPr>
      </w:pPr>
      <w:r>
        <w:rPr>
          <w:b/>
          <w:sz w:val="32"/>
          <w:szCs w:val="32"/>
          <w:u w:val="single"/>
        </w:rPr>
        <w:t>Registration now open</w:t>
      </w:r>
      <w:r w:rsidRPr="00AB4D9A">
        <w:rPr>
          <w:b/>
          <w:sz w:val="32"/>
          <w:szCs w:val="32"/>
          <w:u w:val="single"/>
        </w:rPr>
        <w:t xml:space="preserve"> – </w:t>
      </w:r>
      <w:r>
        <w:rPr>
          <w:b/>
          <w:sz w:val="32"/>
          <w:szCs w:val="32"/>
          <w:u w:val="single"/>
        </w:rPr>
        <w:t xml:space="preserve">Monday </w:t>
      </w:r>
      <w:r w:rsidRPr="00AB4D9A">
        <w:rPr>
          <w:b/>
          <w:sz w:val="32"/>
          <w:szCs w:val="32"/>
          <w:u w:val="single"/>
        </w:rPr>
        <w:t>26 June 2017</w:t>
      </w:r>
    </w:p>
    <w:p w:rsidR="00400B71" w:rsidRPr="007C47A4" w:rsidRDefault="00400B71" w:rsidP="00400B71">
      <w:pPr>
        <w:pStyle w:val="Heading1"/>
      </w:pPr>
      <w:r w:rsidRPr="007C47A4">
        <w:t>Wolverhampton Breast Meeting (WBM) - Innovations and Advances in Breast Surgery (IABS)</w:t>
      </w:r>
    </w:p>
    <w:p w:rsidR="00400B71" w:rsidRDefault="00400B71" w:rsidP="00400B71">
      <w:pPr>
        <w:jc w:val="both"/>
      </w:pPr>
    </w:p>
    <w:p w:rsidR="00400B71" w:rsidRPr="00EB78BA" w:rsidRDefault="00400B71" w:rsidP="00400B71">
      <w:pPr>
        <w:jc w:val="both"/>
        <w:rPr>
          <w:rFonts w:ascii="Arial" w:hAnsi="Arial" w:cs="Arial"/>
          <w:sz w:val="24"/>
          <w:szCs w:val="24"/>
        </w:rPr>
      </w:pPr>
      <w:r w:rsidRPr="00EB78BA">
        <w:rPr>
          <w:rFonts w:ascii="Arial" w:hAnsi="Arial" w:cs="Arial"/>
          <w:sz w:val="24"/>
          <w:szCs w:val="24"/>
        </w:rPr>
        <w:t xml:space="preserve">Dear Colleagues </w:t>
      </w:r>
    </w:p>
    <w:p w:rsidR="00400B71" w:rsidRPr="00EB78BA" w:rsidRDefault="00400B71" w:rsidP="00400B71">
      <w:pPr>
        <w:jc w:val="both"/>
        <w:rPr>
          <w:rFonts w:ascii="Arial" w:hAnsi="Arial" w:cs="Arial"/>
          <w:sz w:val="24"/>
          <w:szCs w:val="24"/>
        </w:rPr>
      </w:pPr>
    </w:p>
    <w:p w:rsidR="00400B71" w:rsidRPr="00EB78BA" w:rsidRDefault="00400B71" w:rsidP="00400B71">
      <w:pPr>
        <w:jc w:val="both"/>
        <w:rPr>
          <w:rFonts w:ascii="Arial" w:hAnsi="Arial" w:cs="Arial"/>
          <w:sz w:val="24"/>
          <w:szCs w:val="24"/>
        </w:rPr>
      </w:pPr>
      <w:r w:rsidRPr="00EB78BA">
        <w:rPr>
          <w:rFonts w:ascii="Arial" w:hAnsi="Arial" w:cs="Arial"/>
          <w:sz w:val="24"/>
          <w:szCs w:val="24"/>
        </w:rPr>
        <w:t xml:space="preserve">We have great pleasure in inviting you and your team to the Wolverhampton Breast Conference on </w:t>
      </w:r>
      <w:r w:rsidRPr="00EB78BA">
        <w:rPr>
          <w:rFonts w:ascii="Arial" w:hAnsi="Arial" w:cs="Arial"/>
          <w:b/>
          <w:sz w:val="24"/>
          <w:szCs w:val="24"/>
        </w:rPr>
        <w:t>Innovations and advances in Breast Surgery</w:t>
      </w:r>
      <w:r w:rsidRPr="00EB78BA">
        <w:rPr>
          <w:rFonts w:ascii="Arial" w:hAnsi="Arial" w:cs="Arial"/>
          <w:sz w:val="24"/>
          <w:szCs w:val="24"/>
        </w:rPr>
        <w:t xml:space="preserve"> (IABS) at the University of Wolverhampton Science Park.  We aim to focus each year on a particular topic and this year will be on </w:t>
      </w:r>
      <w:r w:rsidRPr="00EB78BA">
        <w:rPr>
          <w:rFonts w:ascii="Arial" w:hAnsi="Arial" w:cs="Arial"/>
          <w:b/>
          <w:sz w:val="24"/>
          <w:szCs w:val="24"/>
        </w:rPr>
        <w:t>Prepectoral breast Reconstruction</w:t>
      </w:r>
      <w:r w:rsidRPr="00EB78BA">
        <w:rPr>
          <w:rFonts w:ascii="Arial" w:hAnsi="Arial" w:cs="Arial"/>
          <w:sz w:val="24"/>
          <w:szCs w:val="24"/>
        </w:rPr>
        <w:t xml:space="preserve">. This is the </w:t>
      </w:r>
      <w:r w:rsidRPr="00EB78BA">
        <w:rPr>
          <w:rFonts w:ascii="Arial" w:hAnsi="Arial" w:cs="Arial"/>
          <w:b/>
          <w:sz w:val="24"/>
          <w:szCs w:val="24"/>
        </w:rPr>
        <w:t>first</w:t>
      </w:r>
      <w:r w:rsidRPr="00EB78BA">
        <w:rPr>
          <w:rFonts w:ascii="Arial" w:hAnsi="Arial" w:cs="Arial"/>
          <w:sz w:val="24"/>
          <w:szCs w:val="24"/>
        </w:rPr>
        <w:t xml:space="preserve"> breast cancer conference on </w:t>
      </w:r>
      <w:r w:rsidRPr="00EB78BA">
        <w:rPr>
          <w:rFonts w:ascii="Arial" w:hAnsi="Arial" w:cs="Arial"/>
          <w:b/>
          <w:sz w:val="24"/>
          <w:szCs w:val="24"/>
        </w:rPr>
        <w:t>Prepectoral Breast Reconstruction</w:t>
      </w:r>
      <w:r w:rsidRPr="00EB78BA">
        <w:rPr>
          <w:rFonts w:ascii="Arial" w:hAnsi="Arial" w:cs="Arial"/>
          <w:sz w:val="24"/>
          <w:szCs w:val="24"/>
        </w:rPr>
        <w:t xml:space="preserve">.  </w:t>
      </w:r>
    </w:p>
    <w:p w:rsidR="00400B71" w:rsidRPr="00EB78BA" w:rsidRDefault="00400B71" w:rsidP="00400B71">
      <w:pPr>
        <w:jc w:val="both"/>
        <w:rPr>
          <w:rFonts w:ascii="Arial" w:hAnsi="Arial" w:cs="Arial"/>
          <w:sz w:val="24"/>
          <w:szCs w:val="24"/>
        </w:rPr>
      </w:pPr>
    </w:p>
    <w:p w:rsidR="00400B71" w:rsidRPr="00EB78BA" w:rsidRDefault="00400B71" w:rsidP="00400B71">
      <w:pPr>
        <w:jc w:val="both"/>
        <w:rPr>
          <w:rFonts w:ascii="Arial" w:hAnsi="Arial" w:cs="Arial"/>
          <w:sz w:val="24"/>
          <w:szCs w:val="24"/>
        </w:rPr>
      </w:pPr>
      <w:r w:rsidRPr="00EB78BA">
        <w:rPr>
          <w:rFonts w:ascii="Arial" w:hAnsi="Arial" w:cs="Arial"/>
          <w:sz w:val="24"/>
          <w:szCs w:val="24"/>
        </w:rPr>
        <w:t>It is a one day meeting on Monday 26 June 2017 with an exciting scientific programme, expert international faculty and lively discussion and debate.  We are sure that you would find the programme highly inspiring and useful for day to day practice.</w:t>
      </w:r>
    </w:p>
    <w:p w:rsidR="00400B71" w:rsidRPr="00EB78BA" w:rsidRDefault="00400B71" w:rsidP="00400B71">
      <w:pPr>
        <w:jc w:val="both"/>
        <w:rPr>
          <w:rFonts w:ascii="Arial" w:hAnsi="Arial" w:cs="Arial"/>
          <w:sz w:val="24"/>
          <w:szCs w:val="24"/>
        </w:rPr>
      </w:pPr>
    </w:p>
    <w:p w:rsidR="00400B71" w:rsidRPr="00EB78BA" w:rsidRDefault="00400B71" w:rsidP="00400B71">
      <w:pPr>
        <w:jc w:val="both"/>
        <w:rPr>
          <w:rFonts w:ascii="Arial" w:hAnsi="Arial" w:cs="Arial"/>
          <w:sz w:val="24"/>
          <w:szCs w:val="24"/>
        </w:rPr>
      </w:pPr>
      <w:r w:rsidRPr="00EB78BA">
        <w:rPr>
          <w:rFonts w:ascii="Arial" w:hAnsi="Arial" w:cs="Arial"/>
          <w:sz w:val="24"/>
          <w:szCs w:val="24"/>
        </w:rPr>
        <w:t xml:space="preserve">We look forward to meeting you and your team on Monday 26 June 2017 at Wolverhampton Science Park.  Please find the programme attached.  </w:t>
      </w:r>
    </w:p>
    <w:p w:rsidR="00400B71" w:rsidRPr="00400B71" w:rsidRDefault="00400B71" w:rsidP="00400B71">
      <w:pPr>
        <w:jc w:val="both"/>
        <w:rPr>
          <w:rFonts w:ascii="Arial" w:hAnsi="Arial" w:cs="Arial"/>
          <w:color w:val="1F497D" w:themeColor="text2"/>
          <w:sz w:val="24"/>
          <w:szCs w:val="24"/>
        </w:rPr>
      </w:pPr>
      <w:r>
        <w:rPr>
          <w:rFonts w:ascii="Arial" w:hAnsi="Arial" w:cs="Arial"/>
          <w:sz w:val="24"/>
          <w:szCs w:val="24"/>
        </w:rPr>
        <w:t xml:space="preserve">Please register using the website; </w:t>
      </w:r>
      <w:hyperlink r:id="rId6" w:history="1">
        <w:r w:rsidRPr="009D16AC">
          <w:rPr>
            <w:rStyle w:val="Hyperlink"/>
            <w:rFonts w:ascii="Arial" w:hAnsi="Arial" w:cs="Arial"/>
            <w:b/>
            <w:sz w:val="24"/>
            <w:szCs w:val="24"/>
          </w:rPr>
          <w:t>http://www.wbm-iabs.com</w:t>
        </w:r>
      </w:hyperlink>
      <w:r>
        <w:rPr>
          <w:rFonts w:ascii="Arial" w:hAnsi="Arial" w:cs="Arial"/>
          <w:b/>
          <w:color w:val="1F497D" w:themeColor="text2"/>
          <w:sz w:val="24"/>
          <w:szCs w:val="24"/>
        </w:rPr>
        <w:t xml:space="preserve"> </w:t>
      </w:r>
    </w:p>
    <w:p w:rsidR="00400B71" w:rsidRPr="00EB78BA" w:rsidRDefault="00400B71" w:rsidP="00400B71">
      <w:pPr>
        <w:jc w:val="both"/>
        <w:rPr>
          <w:rFonts w:ascii="Arial" w:hAnsi="Arial" w:cs="Arial"/>
          <w:sz w:val="24"/>
          <w:szCs w:val="24"/>
        </w:rPr>
      </w:pPr>
      <w:r w:rsidRPr="00EB78BA">
        <w:rPr>
          <w:rFonts w:ascii="Arial" w:hAnsi="Arial" w:cs="Arial"/>
          <w:sz w:val="24"/>
          <w:szCs w:val="24"/>
        </w:rPr>
        <w:t>Yours Sincerely</w:t>
      </w:r>
    </w:p>
    <w:p w:rsidR="00400B71" w:rsidRDefault="00400B71" w:rsidP="00400B71">
      <w:pPr>
        <w:jc w:val="both"/>
        <w:rPr>
          <w:rFonts w:ascii="Arial" w:hAnsi="Arial" w:cs="Arial"/>
          <w:b/>
          <w:sz w:val="24"/>
          <w:szCs w:val="24"/>
        </w:rPr>
      </w:pPr>
      <w:r w:rsidRPr="00EB78BA">
        <w:rPr>
          <w:rFonts w:ascii="Arial" w:hAnsi="Arial" w:cs="Arial"/>
          <w:b/>
          <w:sz w:val="24"/>
          <w:szCs w:val="24"/>
        </w:rPr>
        <w:t xml:space="preserve">Dr R Vidya </w:t>
      </w:r>
    </w:p>
    <w:p w:rsidR="00400B71" w:rsidRPr="009B2561" w:rsidRDefault="00400B71" w:rsidP="00400B71">
      <w:pPr>
        <w:jc w:val="both"/>
        <w:rPr>
          <w:rFonts w:ascii="Arial" w:hAnsi="Arial" w:cs="Arial"/>
          <w:b/>
          <w:i/>
          <w:sz w:val="24"/>
          <w:szCs w:val="24"/>
        </w:rPr>
      </w:pPr>
      <w:r w:rsidRPr="009B2561">
        <w:rPr>
          <w:rFonts w:ascii="Arial" w:hAnsi="Arial" w:cs="Arial"/>
          <w:b/>
          <w:i/>
          <w:sz w:val="24"/>
          <w:szCs w:val="24"/>
        </w:rPr>
        <w:t>Consultant Oncoplastic Breast Surgeon &amp; organiser</w:t>
      </w:r>
    </w:p>
    <w:p w:rsidR="00400B71" w:rsidRPr="007C47A4" w:rsidRDefault="00400B71" w:rsidP="00400B71">
      <w:pPr>
        <w:jc w:val="both"/>
        <w:rPr>
          <w:rFonts w:ascii="Arial" w:hAnsi="Arial" w:cs="Arial"/>
        </w:rPr>
      </w:pPr>
    </w:p>
    <w:tbl>
      <w:tblPr>
        <w:tblW w:w="9280" w:type="dxa"/>
        <w:jc w:val="center"/>
        <w:tblInd w:w="93" w:type="dxa"/>
        <w:tblLook w:val="04A0" w:firstRow="1" w:lastRow="0" w:firstColumn="1" w:lastColumn="0" w:noHBand="0" w:noVBand="1"/>
      </w:tblPr>
      <w:tblGrid>
        <w:gridCol w:w="1180"/>
        <w:gridCol w:w="6180"/>
        <w:gridCol w:w="1920"/>
      </w:tblGrid>
      <w:tr w:rsidR="00400B71" w:rsidRPr="00D55F8F" w:rsidTr="001D41DE">
        <w:trPr>
          <w:trHeight w:val="1260"/>
          <w:jc w:val="center"/>
        </w:trPr>
        <w:tc>
          <w:tcPr>
            <w:tcW w:w="9280" w:type="dxa"/>
            <w:gridSpan w:val="3"/>
            <w:tcBorders>
              <w:top w:val="single" w:sz="8" w:space="0" w:color="auto"/>
              <w:left w:val="single" w:sz="8" w:space="0" w:color="auto"/>
              <w:bottom w:val="nil"/>
              <w:right w:val="single" w:sz="8" w:space="0" w:color="000000"/>
            </w:tcBorders>
            <w:shd w:val="clear" w:color="auto" w:fill="FFCCFF"/>
            <w:vAlign w:val="center"/>
            <w:hideMark/>
          </w:tcPr>
          <w:p w:rsidR="00400B71" w:rsidRPr="004041B2" w:rsidRDefault="00400B71" w:rsidP="001D41DE">
            <w:pPr>
              <w:pStyle w:val="Heading1"/>
              <w:rPr>
                <w:rFonts w:eastAsia="Times New Roman"/>
                <w:b/>
                <w:bCs/>
                <w:sz w:val="24"/>
                <w:szCs w:val="24"/>
                <w:lang w:eastAsia="en-GB"/>
              </w:rPr>
            </w:pPr>
            <w:bookmarkStart w:id="1" w:name="RANGE!A1:C31"/>
            <w:r w:rsidRPr="004041B2">
              <w:rPr>
                <w:rFonts w:eastAsia="Times New Roman"/>
                <w:b/>
                <w:bCs/>
                <w:sz w:val="24"/>
                <w:szCs w:val="24"/>
                <w:lang w:eastAsia="en-GB"/>
              </w:rPr>
              <w:lastRenderedPageBreak/>
              <w:t>Wolverhampton Breast Meeting (WBM)- Innovations and Advances in Breast Surgery (IABS)</w:t>
            </w:r>
            <w:bookmarkEnd w:id="1"/>
          </w:p>
        </w:tc>
      </w:tr>
      <w:tr w:rsidR="00400B71" w:rsidRPr="00D55F8F" w:rsidTr="001D41DE">
        <w:trPr>
          <w:trHeight w:val="300"/>
          <w:jc w:val="center"/>
        </w:trPr>
        <w:tc>
          <w:tcPr>
            <w:tcW w:w="9280" w:type="dxa"/>
            <w:gridSpan w:val="3"/>
            <w:tcBorders>
              <w:top w:val="nil"/>
              <w:left w:val="single" w:sz="8" w:space="0" w:color="auto"/>
              <w:bottom w:val="nil"/>
              <w:right w:val="single" w:sz="8" w:space="0" w:color="000000"/>
            </w:tcBorders>
            <w:shd w:val="clear" w:color="auto" w:fill="FFCCFF"/>
            <w:vAlign w:val="center"/>
            <w:hideMark/>
          </w:tcPr>
          <w:p w:rsidR="00400B71" w:rsidRPr="004041B2" w:rsidRDefault="00400B71" w:rsidP="001D41DE">
            <w:pPr>
              <w:pStyle w:val="Heading1"/>
              <w:rPr>
                <w:rFonts w:eastAsia="Times New Roman"/>
                <w:b/>
                <w:bCs/>
                <w:i/>
                <w:sz w:val="24"/>
                <w:szCs w:val="24"/>
                <w:lang w:eastAsia="en-GB"/>
              </w:rPr>
            </w:pPr>
            <w:r w:rsidRPr="004041B2">
              <w:rPr>
                <w:rFonts w:eastAsia="Times New Roman"/>
                <w:b/>
                <w:bCs/>
                <w:i/>
                <w:sz w:val="24"/>
                <w:szCs w:val="24"/>
                <w:lang w:eastAsia="en-GB"/>
              </w:rPr>
              <w:t>Monday 26th June 2017.   8.40am to 5.00pm</w:t>
            </w:r>
          </w:p>
        </w:tc>
      </w:tr>
      <w:tr w:rsidR="00400B71" w:rsidRPr="00D55F8F" w:rsidTr="001D41DE">
        <w:trPr>
          <w:trHeight w:val="300"/>
          <w:jc w:val="center"/>
        </w:trPr>
        <w:tc>
          <w:tcPr>
            <w:tcW w:w="9280" w:type="dxa"/>
            <w:gridSpan w:val="3"/>
            <w:tcBorders>
              <w:top w:val="nil"/>
              <w:left w:val="single" w:sz="8" w:space="0" w:color="auto"/>
              <w:bottom w:val="nil"/>
              <w:right w:val="single" w:sz="8" w:space="0" w:color="000000"/>
            </w:tcBorders>
            <w:shd w:val="clear" w:color="auto" w:fill="FFCCFF"/>
            <w:vAlign w:val="center"/>
            <w:hideMark/>
          </w:tcPr>
          <w:p w:rsidR="00400B71" w:rsidRPr="004041B2" w:rsidRDefault="00400B71" w:rsidP="001D41DE">
            <w:pPr>
              <w:pStyle w:val="Heading1"/>
              <w:rPr>
                <w:rFonts w:eastAsia="Times New Roman"/>
                <w:b/>
                <w:bCs/>
                <w:i/>
                <w:sz w:val="24"/>
                <w:szCs w:val="24"/>
                <w:lang w:eastAsia="en-GB"/>
              </w:rPr>
            </w:pPr>
            <w:r w:rsidRPr="004041B2">
              <w:rPr>
                <w:rFonts w:eastAsia="Times New Roman"/>
                <w:b/>
                <w:bCs/>
                <w:i/>
                <w:sz w:val="24"/>
                <w:szCs w:val="24"/>
                <w:lang w:eastAsia="en-GB"/>
              </w:rPr>
              <w:t xml:space="preserve">University of Wolverhampton Science Park Ltd. Technology Centre, Wolverhampton Science Park, WOLVERHAMPTON WV10 9RU </w:t>
            </w:r>
          </w:p>
        </w:tc>
      </w:tr>
      <w:tr w:rsidR="00400B71" w:rsidRPr="00D55F8F" w:rsidTr="001D41DE">
        <w:trPr>
          <w:trHeight w:val="315"/>
          <w:jc w:val="center"/>
        </w:trPr>
        <w:tc>
          <w:tcPr>
            <w:tcW w:w="1180" w:type="dxa"/>
            <w:tcBorders>
              <w:top w:val="single" w:sz="4" w:space="0" w:color="auto"/>
              <w:left w:val="single" w:sz="8" w:space="0" w:color="auto"/>
              <w:bottom w:val="nil"/>
              <w:right w:val="single" w:sz="4" w:space="0" w:color="auto"/>
            </w:tcBorders>
            <w:shd w:val="clear" w:color="auto" w:fill="DDD9C3"/>
            <w:vAlign w:val="center"/>
            <w:hideMark/>
          </w:tcPr>
          <w:p w:rsidR="00400B71" w:rsidRPr="00D55F8F" w:rsidRDefault="00400B71" w:rsidP="001D41DE">
            <w:pPr>
              <w:spacing w:after="0" w:line="240" w:lineRule="auto"/>
              <w:jc w:val="center"/>
              <w:rPr>
                <w:rFonts w:ascii="Calibri" w:eastAsia="Times New Roman" w:hAnsi="Calibri" w:cs="Times New Roman"/>
                <w:b/>
                <w:bCs/>
                <w:color w:val="000000"/>
                <w:sz w:val="24"/>
                <w:szCs w:val="24"/>
                <w:lang w:eastAsia="en-GB"/>
              </w:rPr>
            </w:pPr>
            <w:r w:rsidRPr="00D55F8F">
              <w:rPr>
                <w:rFonts w:ascii="Calibri" w:eastAsia="Times New Roman" w:hAnsi="Calibri" w:cs="Times New Roman"/>
                <w:b/>
                <w:bCs/>
                <w:color w:val="000000"/>
                <w:sz w:val="24"/>
                <w:szCs w:val="24"/>
                <w:lang w:eastAsia="en-GB"/>
              </w:rPr>
              <w:t>Time</w:t>
            </w:r>
          </w:p>
        </w:tc>
        <w:tc>
          <w:tcPr>
            <w:tcW w:w="6180" w:type="dxa"/>
            <w:tcBorders>
              <w:top w:val="single" w:sz="4" w:space="0" w:color="auto"/>
              <w:left w:val="nil"/>
              <w:bottom w:val="nil"/>
              <w:right w:val="single" w:sz="4" w:space="0" w:color="auto"/>
            </w:tcBorders>
            <w:shd w:val="clear" w:color="auto" w:fill="DDD9C3"/>
            <w:vAlign w:val="center"/>
            <w:hideMark/>
          </w:tcPr>
          <w:p w:rsidR="00400B71" w:rsidRPr="00D55F8F" w:rsidRDefault="00400B71" w:rsidP="001D41DE">
            <w:pPr>
              <w:spacing w:after="0" w:line="240" w:lineRule="auto"/>
              <w:jc w:val="center"/>
              <w:rPr>
                <w:rFonts w:ascii="Calibri" w:eastAsia="Times New Roman" w:hAnsi="Calibri" w:cs="Times New Roman"/>
                <w:b/>
                <w:bCs/>
                <w:color w:val="000000"/>
                <w:sz w:val="24"/>
                <w:szCs w:val="24"/>
                <w:lang w:eastAsia="en-GB"/>
              </w:rPr>
            </w:pPr>
            <w:r w:rsidRPr="00D55F8F">
              <w:rPr>
                <w:rFonts w:ascii="Calibri" w:eastAsia="Times New Roman" w:hAnsi="Calibri" w:cs="Times New Roman"/>
                <w:b/>
                <w:bCs/>
                <w:color w:val="000000"/>
                <w:sz w:val="24"/>
                <w:szCs w:val="24"/>
                <w:lang w:eastAsia="en-GB"/>
              </w:rPr>
              <w:t xml:space="preserve">Preliminary Programme </w:t>
            </w:r>
          </w:p>
        </w:tc>
        <w:tc>
          <w:tcPr>
            <w:tcW w:w="1920" w:type="dxa"/>
            <w:tcBorders>
              <w:top w:val="single" w:sz="4" w:space="0" w:color="auto"/>
              <w:left w:val="nil"/>
              <w:bottom w:val="nil"/>
              <w:right w:val="single" w:sz="8" w:space="0" w:color="auto"/>
            </w:tcBorders>
            <w:shd w:val="clear" w:color="auto" w:fill="DDD9C3"/>
            <w:vAlign w:val="center"/>
            <w:hideMark/>
          </w:tcPr>
          <w:p w:rsidR="00400B71" w:rsidRPr="00D55F8F" w:rsidRDefault="00400B71" w:rsidP="001D41DE">
            <w:pPr>
              <w:spacing w:after="0" w:line="240" w:lineRule="auto"/>
              <w:jc w:val="center"/>
              <w:rPr>
                <w:rFonts w:ascii="Calibri" w:eastAsia="Times New Roman" w:hAnsi="Calibri" w:cs="Times New Roman"/>
                <w:b/>
                <w:bCs/>
                <w:color w:val="000000"/>
                <w:sz w:val="24"/>
                <w:szCs w:val="24"/>
                <w:lang w:eastAsia="en-GB"/>
              </w:rPr>
            </w:pPr>
            <w:r w:rsidRPr="00D55F8F">
              <w:rPr>
                <w:rFonts w:ascii="Calibri" w:eastAsia="Times New Roman" w:hAnsi="Calibri" w:cs="Times New Roman"/>
                <w:b/>
                <w:bCs/>
                <w:color w:val="000000"/>
                <w:sz w:val="24"/>
                <w:szCs w:val="24"/>
                <w:lang w:eastAsia="en-GB"/>
              </w:rPr>
              <w:t>Speaker</w:t>
            </w:r>
          </w:p>
        </w:tc>
      </w:tr>
      <w:tr w:rsidR="00400B71" w:rsidRPr="00D55F8F" w:rsidTr="001D41DE">
        <w:trPr>
          <w:trHeight w:val="480"/>
          <w:jc w:val="center"/>
        </w:trPr>
        <w:tc>
          <w:tcPr>
            <w:tcW w:w="1180" w:type="dxa"/>
            <w:tcBorders>
              <w:top w:val="single" w:sz="4" w:space="0" w:color="auto"/>
              <w:left w:val="single" w:sz="8" w:space="0" w:color="auto"/>
              <w:bottom w:val="nil"/>
              <w:right w:val="nil"/>
            </w:tcBorders>
            <w:shd w:val="clear" w:color="auto" w:fill="EEECE1"/>
            <w:vAlign w:val="center"/>
            <w:hideMark/>
          </w:tcPr>
          <w:p w:rsidR="00400B71" w:rsidRPr="00D55F8F" w:rsidRDefault="00400B71" w:rsidP="001D41DE">
            <w:pPr>
              <w:spacing w:after="0" w:line="240" w:lineRule="auto"/>
              <w:jc w:val="center"/>
              <w:rPr>
                <w:rFonts w:ascii="Calibri" w:eastAsia="Times New Roman" w:hAnsi="Calibri" w:cs="Times New Roman"/>
                <w:color w:val="000000"/>
                <w:sz w:val="18"/>
                <w:szCs w:val="18"/>
                <w:lang w:eastAsia="en-GB"/>
              </w:rPr>
            </w:pPr>
            <w:r w:rsidRPr="00D55F8F">
              <w:rPr>
                <w:rFonts w:ascii="Calibri" w:eastAsia="Times New Roman" w:hAnsi="Calibri" w:cs="Times New Roman"/>
                <w:color w:val="000000"/>
                <w:sz w:val="18"/>
                <w:szCs w:val="18"/>
                <w:lang w:eastAsia="en-GB"/>
              </w:rPr>
              <w:t>8.40 - 9.00</w:t>
            </w:r>
          </w:p>
        </w:tc>
        <w:tc>
          <w:tcPr>
            <w:tcW w:w="6180" w:type="dxa"/>
            <w:tcBorders>
              <w:top w:val="single" w:sz="4" w:space="0" w:color="auto"/>
              <w:left w:val="nil"/>
              <w:bottom w:val="nil"/>
              <w:right w:val="nil"/>
            </w:tcBorders>
            <w:shd w:val="clear" w:color="auto" w:fill="EEECE1"/>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Inauguration</w:t>
            </w:r>
          </w:p>
        </w:tc>
        <w:tc>
          <w:tcPr>
            <w:tcW w:w="1920" w:type="dxa"/>
            <w:tcBorders>
              <w:top w:val="single" w:sz="4" w:space="0" w:color="auto"/>
              <w:left w:val="nil"/>
              <w:bottom w:val="nil"/>
              <w:right w:val="single" w:sz="8" w:space="0" w:color="auto"/>
            </w:tcBorders>
            <w:shd w:val="clear" w:color="auto" w:fill="EEECE1"/>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 Loughton</w:t>
            </w:r>
          </w:p>
        </w:tc>
      </w:tr>
      <w:tr w:rsidR="00400B71" w:rsidRPr="00D55F8F" w:rsidTr="001D41DE">
        <w:trPr>
          <w:trHeight w:val="345"/>
          <w:jc w:val="center"/>
        </w:trPr>
        <w:tc>
          <w:tcPr>
            <w:tcW w:w="1180" w:type="dxa"/>
            <w:tcBorders>
              <w:top w:val="single" w:sz="4" w:space="0" w:color="auto"/>
              <w:left w:val="single" w:sz="8" w:space="0" w:color="auto"/>
              <w:bottom w:val="nil"/>
              <w:right w:val="nil"/>
            </w:tcBorders>
            <w:shd w:val="clear" w:color="auto" w:fill="EEECE1"/>
            <w:vAlign w:val="center"/>
            <w:hideMark/>
          </w:tcPr>
          <w:p w:rsidR="00400B71" w:rsidRPr="00D55F8F" w:rsidRDefault="00400B71" w:rsidP="001D41DE">
            <w:pPr>
              <w:spacing w:after="0" w:line="240" w:lineRule="auto"/>
              <w:jc w:val="center"/>
              <w:rPr>
                <w:rFonts w:ascii="Calibri" w:eastAsia="Times New Roman" w:hAnsi="Calibri" w:cs="Times New Roman"/>
                <w:color w:val="000000"/>
                <w:sz w:val="18"/>
                <w:szCs w:val="18"/>
                <w:lang w:eastAsia="en-GB"/>
              </w:rPr>
            </w:pPr>
            <w:r w:rsidRPr="00D55F8F">
              <w:rPr>
                <w:rFonts w:ascii="Calibri" w:eastAsia="Times New Roman" w:hAnsi="Calibri" w:cs="Times New Roman"/>
                <w:color w:val="000000"/>
                <w:sz w:val="18"/>
                <w:szCs w:val="18"/>
                <w:lang w:eastAsia="en-GB"/>
              </w:rPr>
              <w:t>9.00 - 11.00</w:t>
            </w:r>
          </w:p>
        </w:tc>
        <w:tc>
          <w:tcPr>
            <w:tcW w:w="6180" w:type="dxa"/>
            <w:tcBorders>
              <w:top w:val="single" w:sz="4" w:space="0" w:color="auto"/>
              <w:left w:val="nil"/>
              <w:bottom w:val="nil"/>
              <w:right w:val="nil"/>
            </w:tcBorders>
            <w:shd w:val="clear" w:color="auto" w:fill="EEECE1"/>
            <w:vAlign w:val="center"/>
            <w:hideMark/>
          </w:tcPr>
          <w:p w:rsidR="00400B71" w:rsidRPr="00363ED2" w:rsidRDefault="00400B71" w:rsidP="001D41DE">
            <w:pPr>
              <w:spacing w:after="0" w:line="240" w:lineRule="auto"/>
              <w:rPr>
                <w:rFonts w:ascii="Calibri" w:eastAsia="Times New Roman" w:hAnsi="Calibri" w:cs="Times New Roman"/>
                <w:b/>
                <w:color w:val="000000"/>
                <w:u w:val="single"/>
                <w:lang w:eastAsia="en-GB"/>
              </w:rPr>
            </w:pPr>
            <w:r w:rsidRPr="00363ED2">
              <w:rPr>
                <w:rFonts w:ascii="Calibri" w:eastAsia="Times New Roman" w:hAnsi="Calibri" w:cs="Times New Roman"/>
                <w:b/>
                <w:color w:val="000000"/>
                <w:u w:val="single"/>
                <w:lang w:eastAsia="en-GB"/>
              </w:rPr>
              <w:t>Prepectoral breast reconstruction (PBR)</w:t>
            </w:r>
          </w:p>
        </w:tc>
        <w:tc>
          <w:tcPr>
            <w:tcW w:w="1920" w:type="dxa"/>
            <w:tcBorders>
              <w:top w:val="single" w:sz="4" w:space="0" w:color="auto"/>
              <w:left w:val="nil"/>
              <w:bottom w:val="nil"/>
              <w:right w:val="single" w:sz="8" w:space="0" w:color="auto"/>
            </w:tcBorders>
            <w:shd w:val="clear" w:color="auto" w:fill="EEECE1"/>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 </w:t>
            </w:r>
          </w:p>
        </w:tc>
      </w:tr>
      <w:tr w:rsidR="00400B71" w:rsidRPr="00D55F8F" w:rsidTr="001D41DE">
        <w:trPr>
          <w:trHeight w:val="255"/>
          <w:jc w:val="center"/>
        </w:trPr>
        <w:tc>
          <w:tcPr>
            <w:tcW w:w="1180" w:type="dxa"/>
            <w:tcBorders>
              <w:top w:val="nil"/>
              <w:left w:val="single" w:sz="8" w:space="0" w:color="auto"/>
              <w:bottom w:val="nil"/>
              <w:right w:val="nil"/>
            </w:tcBorders>
            <w:shd w:val="clear" w:color="auto" w:fill="EEECE1"/>
            <w:vAlign w:val="center"/>
            <w:hideMark/>
          </w:tcPr>
          <w:p w:rsidR="00400B71" w:rsidRPr="00D55F8F" w:rsidRDefault="00400B71" w:rsidP="001D41DE">
            <w:pPr>
              <w:spacing w:after="0" w:line="240" w:lineRule="auto"/>
              <w:rPr>
                <w:rFonts w:ascii="Calibri" w:eastAsia="Calibri" w:hAnsi="Calibri" w:cs="Times New Roman"/>
                <w:sz w:val="22"/>
                <w:szCs w:val="22"/>
              </w:rPr>
            </w:pPr>
          </w:p>
        </w:tc>
        <w:tc>
          <w:tcPr>
            <w:tcW w:w="6180" w:type="dxa"/>
            <w:shd w:val="clear" w:color="auto" w:fill="EEECE1"/>
            <w:vAlign w:val="center"/>
            <w:hideMark/>
          </w:tcPr>
          <w:p w:rsidR="00400B71" w:rsidRPr="00363ED2" w:rsidRDefault="00400B71" w:rsidP="001D41DE">
            <w:pPr>
              <w:pStyle w:val="ListParagraph"/>
              <w:numPr>
                <w:ilvl w:val="0"/>
                <w:numId w:val="1"/>
              </w:numPr>
              <w:spacing w:after="0" w:line="240" w:lineRule="auto"/>
              <w:rPr>
                <w:rFonts w:ascii="Calibri" w:eastAsia="Times New Roman" w:hAnsi="Calibri" w:cs="Times New Roman"/>
                <w:color w:val="000000"/>
                <w:lang w:eastAsia="en-GB"/>
              </w:rPr>
            </w:pPr>
            <w:r w:rsidRPr="00363ED2">
              <w:rPr>
                <w:rFonts w:ascii="Calibri" w:eastAsia="Times New Roman" w:hAnsi="Calibri" w:cs="Times New Roman"/>
                <w:color w:val="000000"/>
                <w:lang w:eastAsia="en-GB"/>
              </w:rPr>
              <w:t xml:space="preserve">When, Who and Why? </w:t>
            </w:r>
          </w:p>
        </w:tc>
        <w:tc>
          <w:tcPr>
            <w:tcW w:w="1920" w:type="dxa"/>
            <w:tcBorders>
              <w:top w:val="nil"/>
              <w:left w:val="nil"/>
              <w:bottom w:val="nil"/>
              <w:right w:val="single" w:sz="8" w:space="0" w:color="auto"/>
            </w:tcBorders>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Masia J</w:t>
            </w:r>
          </w:p>
        </w:tc>
      </w:tr>
      <w:tr w:rsidR="00400B71" w:rsidRPr="00D55F8F" w:rsidTr="001D41DE">
        <w:trPr>
          <w:trHeight w:val="495"/>
          <w:jc w:val="center"/>
        </w:trPr>
        <w:tc>
          <w:tcPr>
            <w:tcW w:w="1180" w:type="dxa"/>
            <w:tcBorders>
              <w:top w:val="nil"/>
              <w:left w:val="single" w:sz="8" w:space="0" w:color="auto"/>
              <w:bottom w:val="nil"/>
              <w:right w:val="nil"/>
            </w:tcBorders>
            <w:shd w:val="clear" w:color="auto" w:fill="EEECE1"/>
            <w:vAlign w:val="center"/>
            <w:hideMark/>
          </w:tcPr>
          <w:p w:rsidR="00400B71" w:rsidRPr="00D55F8F" w:rsidRDefault="00400B71" w:rsidP="001D41DE">
            <w:pPr>
              <w:spacing w:after="0" w:line="240" w:lineRule="auto"/>
              <w:rPr>
                <w:rFonts w:ascii="Calibri" w:eastAsia="Calibri" w:hAnsi="Calibri" w:cs="Times New Roman"/>
                <w:sz w:val="22"/>
                <w:szCs w:val="22"/>
              </w:rPr>
            </w:pPr>
          </w:p>
        </w:tc>
        <w:tc>
          <w:tcPr>
            <w:tcW w:w="6180" w:type="dxa"/>
            <w:shd w:val="clear" w:color="auto" w:fill="EEECE1"/>
            <w:vAlign w:val="center"/>
            <w:hideMark/>
          </w:tcPr>
          <w:p w:rsidR="00400B71" w:rsidRPr="00363ED2" w:rsidRDefault="00400B71" w:rsidP="001D41DE">
            <w:pPr>
              <w:spacing w:after="0" w:line="240" w:lineRule="auto"/>
              <w:rPr>
                <w:rFonts w:ascii="Calibri" w:eastAsia="Times New Roman" w:hAnsi="Calibri" w:cs="Times New Roman"/>
                <w:b/>
                <w:color w:val="000000"/>
                <w:lang w:eastAsia="en-GB"/>
              </w:rPr>
            </w:pPr>
            <w:r w:rsidRPr="00363ED2">
              <w:rPr>
                <w:rFonts w:ascii="Calibri" w:eastAsia="Times New Roman" w:hAnsi="Calibri" w:cs="Times New Roman"/>
                <w:b/>
                <w:color w:val="000000"/>
                <w:lang w:eastAsia="en-GB"/>
              </w:rPr>
              <w:t>How and what to choose? Practical tips  - Live surgery if not Video of surgery</w:t>
            </w:r>
          </w:p>
        </w:tc>
        <w:tc>
          <w:tcPr>
            <w:tcW w:w="1920" w:type="dxa"/>
            <w:tcBorders>
              <w:top w:val="nil"/>
              <w:left w:val="nil"/>
              <w:bottom w:val="nil"/>
              <w:right w:val="single" w:sz="8" w:space="0" w:color="auto"/>
            </w:tcBorders>
            <w:shd w:val="clear" w:color="auto" w:fill="EEECE1"/>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p>
        </w:tc>
      </w:tr>
      <w:tr w:rsidR="00400B71" w:rsidRPr="00D55F8F" w:rsidTr="001D41DE">
        <w:trPr>
          <w:trHeight w:val="255"/>
          <w:jc w:val="center"/>
        </w:trPr>
        <w:tc>
          <w:tcPr>
            <w:tcW w:w="1180" w:type="dxa"/>
            <w:tcBorders>
              <w:top w:val="nil"/>
              <w:left w:val="single" w:sz="8" w:space="0" w:color="auto"/>
              <w:bottom w:val="nil"/>
              <w:right w:val="nil"/>
            </w:tcBorders>
            <w:shd w:val="clear" w:color="auto" w:fill="EEECE1"/>
            <w:vAlign w:val="center"/>
            <w:hideMark/>
          </w:tcPr>
          <w:p w:rsidR="00400B71" w:rsidRPr="00D55F8F" w:rsidRDefault="00400B71" w:rsidP="001D41DE">
            <w:pPr>
              <w:spacing w:after="0" w:line="240" w:lineRule="auto"/>
              <w:rPr>
                <w:rFonts w:ascii="Calibri" w:eastAsia="Calibri" w:hAnsi="Calibri" w:cs="Times New Roman"/>
                <w:sz w:val="22"/>
                <w:szCs w:val="22"/>
              </w:rPr>
            </w:pPr>
          </w:p>
        </w:tc>
        <w:tc>
          <w:tcPr>
            <w:tcW w:w="6180" w:type="dxa"/>
            <w:shd w:val="clear" w:color="auto" w:fill="EEECE1"/>
            <w:vAlign w:val="center"/>
            <w:hideMark/>
          </w:tcPr>
          <w:p w:rsidR="00400B71" w:rsidRPr="00363ED2" w:rsidRDefault="00400B71" w:rsidP="001D41DE">
            <w:pPr>
              <w:pStyle w:val="ListParagraph"/>
              <w:numPr>
                <w:ilvl w:val="0"/>
                <w:numId w:val="1"/>
              </w:numPr>
              <w:spacing w:after="0" w:line="240" w:lineRule="auto"/>
              <w:rPr>
                <w:rFonts w:ascii="Calibri" w:eastAsia="Times New Roman" w:hAnsi="Calibri" w:cs="Times New Roman"/>
                <w:color w:val="000000"/>
                <w:lang w:eastAsia="en-GB"/>
              </w:rPr>
            </w:pPr>
            <w:r w:rsidRPr="00363ED2">
              <w:rPr>
                <w:rFonts w:ascii="Calibri" w:eastAsia="Times New Roman" w:hAnsi="Calibri" w:cs="Times New Roman"/>
                <w:color w:val="000000"/>
                <w:lang w:eastAsia="en-GB"/>
              </w:rPr>
              <w:t xml:space="preserve"> Which incision?</w:t>
            </w:r>
          </w:p>
        </w:tc>
        <w:tc>
          <w:tcPr>
            <w:tcW w:w="1920" w:type="dxa"/>
            <w:tcBorders>
              <w:top w:val="nil"/>
              <w:left w:val="nil"/>
              <w:bottom w:val="nil"/>
              <w:right w:val="single" w:sz="8" w:space="0" w:color="auto"/>
            </w:tcBorders>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Becker H</w:t>
            </w:r>
          </w:p>
        </w:tc>
      </w:tr>
      <w:tr w:rsidR="00400B71" w:rsidRPr="00D55F8F" w:rsidTr="001D41DE">
        <w:trPr>
          <w:trHeight w:val="255"/>
          <w:jc w:val="center"/>
        </w:trPr>
        <w:tc>
          <w:tcPr>
            <w:tcW w:w="1180" w:type="dxa"/>
            <w:tcBorders>
              <w:top w:val="nil"/>
              <w:left w:val="single" w:sz="8" w:space="0" w:color="auto"/>
              <w:bottom w:val="nil"/>
              <w:right w:val="nil"/>
            </w:tcBorders>
            <w:shd w:val="clear" w:color="auto" w:fill="EEECE1"/>
            <w:vAlign w:val="center"/>
            <w:hideMark/>
          </w:tcPr>
          <w:p w:rsidR="00400B71" w:rsidRPr="00D55F8F" w:rsidRDefault="00400B71" w:rsidP="001D41DE">
            <w:pPr>
              <w:spacing w:after="0" w:line="240" w:lineRule="auto"/>
              <w:rPr>
                <w:rFonts w:ascii="Calibri" w:eastAsia="Calibri" w:hAnsi="Calibri" w:cs="Times New Roman"/>
                <w:sz w:val="22"/>
                <w:szCs w:val="22"/>
              </w:rPr>
            </w:pPr>
          </w:p>
        </w:tc>
        <w:tc>
          <w:tcPr>
            <w:tcW w:w="6180" w:type="dxa"/>
            <w:shd w:val="clear" w:color="auto" w:fill="EEECE1"/>
            <w:vAlign w:val="center"/>
            <w:hideMark/>
          </w:tcPr>
          <w:p w:rsidR="00400B71" w:rsidRPr="00363ED2" w:rsidRDefault="00400B71" w:rsidP="001D41DE">
            <w:pPr>
              <w:pStyle w:val="ListParagraph"/>
              <w:numPr>
                <w:ilvl w:val="0"/>
                <w:numId w:val="1"/>
              </w:numPr>
              <w:spacing w:after="0" w:line="240" w:lineRule="auto"/>
              <w:rPr>
                <w:rFonts w:ascii="Calibri" w:eastAsia="Times New Roman" w:hAnsi="Calibri" w:cs="Times New Roman"/>
                <w:color w:val="000000"/>
                <w:lang w:eastAsia="en-GB"/>
              </w:rPr>
            </w:pPr>
            <w:r w:rsidRPr="00363ED2">
              <w:rPr>
                <w:rFonts w:ascii="Calibri" w:eastAsia="Times New Roman" w:hAnsi="Calibri" w:cs="Times New Roman"/>
                <w:color w:val="000000"/>
                <w:lang w:eastAsia="en-GB"/>
              </w:rPr>
              <w:t xml:space="preserve"> Which antibiotics?</w:t>
            </w:r>
          </w:p>
        </w:tc>
        <w:tc>
          <w:tcPr>
            <w:tcW w:w="1920" w:type="dxa"/>
            <w:tcBorders>
              <w:top w:val="nil"/>
              <w:left w:val="nil"/>
              <w:bottom w:val="nil"/>
              <w:right w:val="single" w:sz="8" w:space="0" w:color="auto"/>
            </w:tcBorders>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Vidya R</w:t>
            </w:r>
          </w:p>
        </w:tc>
      </w:tr>
      <w:tr w:rsidR="00400B71" w:rsidRPr="00D55F8F" w:rsidTr="001D41DE">
        <w:trPr>
          <w:trHeight w:val="255"/>
          <w:jc w:val="center"/>
        </w:trPr>
        <w:tc>
          <w:tcPr>
            <w:tcW w:w="1180" w:type="dxa"/>
            <w:tcBorders>
              <w:top w:val="nil"/>
              <w:left w:val="single" w:sz="8" w:space="0" w:color="auto"/>
              <w:bottom w:val="nil"/>
              <w:right w:val="nil"/>
            </w:tcBorders>
            <w:shd w:val="clear" w:color="auto" w:fill="EEECE1"/>
            <w:vAlign w:val="center"/>
            <w:hideMark/>
          </w:tcPr>
          <w:p w:rsidR="00400B71" w:rsidRPr="00D55F8F" w:rsidRDefault="00400B71" w:rsidP="001D41DE">
            <w:pPr>
              <w:spacing w:after="0" w:line="240" w:lineRule="auto"/>
              <w:rPr>
                <w:rFonts w:ascii="Calibri" w:eastAsia="Calibri" w:hAnsi="Calibri" w:cs="Times New Roman"/>
                <w:sz w:val="22"/>
                <w:szCs w:val="22"/>
              </w:rPr>
            </w:pPr>
          </w:p>
        </w:tc>
        <w:tc>
          <w:tcPr>
            <w:tcW w:w="6180" w:type="dxa"/>
            <w:shd w:val="clear" w:color="auto" w:fill="EEECE1"/>
            <w:vAlign w:val="center"/>
            <w:hideMark/>
          </w:tcPr>
          <w:p w:rsidR="00400B71" w:rsidRPr="00363ED2" w:rsidRDefault="00400B71" w:rsidP="001D41DE">
            <w:pPr>
              <w:pStyle w:val="ListParagraph"/>
              <w:numPr>
                <w:ilvl w:val="0"/>
                <w:numId w:val="1"/>
              </w:numPr>
              <w:spacing w:after="0" w:line="240" w:lineRule="auto"/>
              <w:rPr>
                <w:rFonts w:ascii="Calibri" w:eastAsia="Times New Roman" w:hAnsi="Calibri" w:cs="Times New Roman"/>
                <w:color w:val="000000"/>
                <w:lang w:eastAsia="en-GB"/>
              </w:rPr>
            </w:pPr>
            <w:r w:rsidRPr="00363ED2">
              <w:rPr>
                <w:rFonts w:ascii="Calibri" w:eastAsia="Times New Roman" w:hAnsi="Calibri" w:cs="Times New Roman"/>
                <w:color w:val="000000"/>
                <w:lang w:eastAsia="en-GB"/>
              </w:rPr>
              <w:t xml:space="preserve"> Which implant?</w:t>
            </w:r>
          </w:p>
        </w:tc>
        <w:tc>
          <w:tcPr>
            <w:tcW w:w="1920" w:type="dxa"/>
            <w:tcBorders>
              <w:top w:val="nil"/>
              <w:left w:val="nil"/>
              <w:bottom w:val="nil"/>
              <w:right w:val="single" w:sz="8" w:space="0" w:color="auto"/>
            </w:tcBorders>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Douglas M</w:t>
            </w:r>
          </w:p>
        </w:tc>
      </w:tr>
      <w:tr w:rsidR="00400B71" w:rsidRPr="00D55F8F" w:rsidTr="001D41DE">
        <w:trPr>
          <w:trHeight w:val="255"/>
          <w:jc w:val="center"/>
        </w:trPr>
        <w:tc>
          <w:tcPr>
            <w:tcW w:w="1180" w:type="dxa"/>
            <w:tcBorders>
              <w:top w:val="nil"/>
              <w:left w:val="single" w:sz="8" w:space="0" w:color="auto"/>
              <w:bottom w:val="nil"/>
              <w:right w:val="nil"/>
            </w:tcBorders>
            <w:shd w:val="clear" w:color="auto" w:fill="EEECE1"/>
            <w:vAlign w:val="center"/>
            <w:hideMark/>
          </w:tcPr>
          <w:p w:rsidR="00400B71" w:rsidRPr="00D55F8F" w:rsidRDefault="00400B71" w:rsidP="001D41DE">
            <w:pPr>
              <w:spacing w:after="0" w:line="240" w:lineRule="auto"/>
              <w:rPr>
                <w:rFonts w:ascii="Calibri" w:eastAsia="Calibri" w:hAnsi="Calibri" w:cs="Times New Roman"/>
                <w:sz w:val="22"/>
                <w:szCs w:val="22"/>
              </w:rPr>
            </w:pPr>
          </w:p>
        </w:tc>
        <w:tc>
          <w:tcPr>
            <w:tcW w:w="6180" w:type="dxa"/>
            <w:shd w:val="clear" w:color="auto" w:fill="EEECE1"/>
            <w:vAlign w:val="center"/>
            <w:hideMark/>
          </w:tcPr>
          <w:p w:rsidR="00400B71" w:rsidRPr="00363ED2" w:rsidRDefault="00400B71" w:rsidP="001D41DE">
            <w:pPr>
              <w:pStyle w:val="ListParagraph"/>
              <w:numPr>
                <w:ilvl w:val="0"/>
                <w:numId w:val="1"/>
              </w:numPr>
              <w:spacing w:after="0" w:line="240" w:lineRule="auto"/>
              <w:rPr>
                <w:rFonts w:ascii="Calibri" w:eastAsia="Times New Roman" w:hAnsi="Calibri" w:cs="Times New Roman"/>
                <w:color w:val="000000"/>
                <w:lang w:eastAsia="en-GB"/>
              </w:rPr>
            </w:pPr>
            <w:r w:rsidRPr="00363ED2">
              <w:rPr>
                <w:rFonts w:ascii="Calibri" w:eastAsia="Times New Roman" w:hAnsi="Calibri" w:cs="Times New Roman"/>
                <w:color w:val="000000"/>
                <w:lang w:eastAsia="en-GB"/>
              </w:rPr>
              <w:t xml:space="preserve"> Which Mesh?</w:t>
            </w:r>
          </w:p>
        </w:tc>
        <w:tc>
          <w:tcPr>
            <w:tcW w:w="1920" w:type="dxa"/>
            <w:tcBorders>
              <w:top w:val="nil"/>
              <w:left w:val="nil"/>
              <w:bottom w:val="nil"/>
              <w:right w:val="single" w:sz="8" w:space="0" w:color="auto"/>
            </w:tcBorders>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Masia J</w:t>
            </w:r>
          </w:p>
        </w:tc>
      </w:tr>
      <w:tr w:rsidR="00400B71" w:rsidRPr="00D55F8F" w:rsidTr="001D41DE">
        <w:trPr>
          <w:trHeight w:val="255"/>
          <w:jc w:val="center"/>
        </w:trPr>
        <w:tc>
          <w:tcPr>
            <w:tcW w:w="1180" w:type="dxa"/>
            <w:tcBorders>
              <w:top w:val="nil"/>
              <w:left w:val="single" w:sz="8" w:space="0" w:color="auto"/>
              <w:bottom w:val="nil"/>
              <w:right w:val="nil"/>
            </w:tcBorders>
            <w:shd w:val="clear" w:color="auto" w:fill="EEECE1"/>
            <w:vAlign w:val="center"/>
            <w:hideMark/>
          </w:tcPr>
          <w:p w:rsidR="00400B71" w:rsidRPr="00D55F8F" w:rsidRDefault="00400B71" w:rsidP="001D41DE">
            <w:pPr>
              <w:spacing w:after="0" w:line="240" w:lineRule="auto"/>
              <w:rPr>
                <w:rFonts w:ascii="Calibri" w:eastAsia="Calibri" w:hAnsi="Calibri" w:cs="Times New Roman"/>
                <w:sz w:val="22"/>
                <w:szCs w:val="22"/>
              </w:rPr>
            </w:pPr>
          </w:p>
        </w:tc>
        <w:tc>
          <w:tcPr>
            <w:tcW w:w="6180" w:type="dxa"/>
            <w:shd w:val="clear" w:color="auto" w:fill="EEECE1"/>
            <w:vAlign w:val="center"/>
            <w:hideMark/>
          </w:tcPr>
          <w:p w:rsidR="00400B71" w:rsidRPr="00363ED2" w:rsidRDefault="00400B71" w:rsidP="001D41DE">
            <w:pPr>
              <w:pStyle w:val="ListParagraph"/>
              <w:numPr>
                <w:ilvl w:val="0"/>
                <w:numId w:val="1"/>
              </w:numPr>
              <w:spacing w:after="0" w:line="240" w:lineRule="auto"/>
              <w:rPr>
                <w:rFonts w:ascii="Calibri" w:eastAsia="Times New Roman" w:hAnsi="Calibri" w:cs="Times New Roman"/>
                <w:color w:val="000000"/>
                <w:lang w:eastAsia="en-GB"/>
              </w:rPr>
            </w:pPr>
            <w:r w:rsidRPr="00363ED2">
              <w:rPr>
                <w:rFonts w:ascii="Calibri" w:eastAsia="Times New Roman" w:hAnsi="Calibri" w:cs="Times New Roman"/>
                <w:color w:val="000000"/>
                <w:lang w:eastAsia="en-GB"/>
              </w:rPr>
              <w:t xml:space="preserve"> Drains do we need it?</w:t>
            </w:r>
          </w:p>
        </w:tc>
        <w:tc>
          <w:tcPr>
            <w:tcW w:w="1920" w:type="dxa"/>
            <w:tcBorders>
              <w:top w:val="nil"/>
              <w:left w:val="nil"/>
              <w:bottom w:val="nil"/>
              <w:right w:val="single" w:sz="8" w:space="0" w:color="auto"/>
            </w:tcBorders>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Berna G</w:t>
            </w:r>
          </w:p>
        </w:tc>
      </w:tr>
      <w:tr w:rsidR="00400B71" w:rsidRPr="00D55F8F" w:rsidTr="001D41DE">
        <w:trPr>
          <w:trHeight w:val="255"/>
          <w:jc w:val="center"/>
        </w:trPr>
        <w:tc>
          <w:tcPr>
            <w:tcW w:w="1180" w:type="dxa"/>
            <w:tcBorders>
              <w:top w:val="nil"/>
              <w:left w:val="single" w:sz="8" w:space="0" w:color="auto"/>
              <w:bottom w:val="nil"/>
              <w:right w:val="nil"/>
            </w:tcBorders>
            <w:shd w:val="clear" w:color="auto" w:fill="EEECE1"/>
            <w:vAlign w:val="center"/>
            <w:hideMark/>
          </w:tcPr>
          <w:p w:rsidR="00400B71" w:rsidRPr="00D55F8F" w:rsidRDefault="00400B71" w:rsidP="001D41DE">
            <w:pPr>
              <w:spacing w:after="0" w:line="240" w:lineRule="auto"/>
              <w:rPr>
                <w:rFonts w:ascii="Calibri" w:eastAsia="Calibri" w:hAnsi="Calibri" w:cs="Times New Roman"/>
                <w:sz w:val="22"/>
                <w:szCs w:val="22"/>
              </w:rPr>
            </w:pPr>
          </w:p>
        </w:tc>
        <w:tc>
          <w:tcPr>
            <w:tcW w:w="6180" w:type="dxa"/>
            <w:shd w:val="clear" w:color="auto" w:fill="EEECE1"/>
            <w:vAlign w:val="center"/>
            <w:hideMark/>
          </w:tcPr>
          <w:p w:rsidR="00400B71" w:rsidRPr="00363ED2" w:rsidRDefault="00400B71" w:rsidP="001D41DE">
            <w:pPr>
              <w:pStyle w:val="ListParagraph"/>
              <w:numPr>
                <w:ilvl w:val="0"/>
                <w:numId w:val="1"/>
              </w:numPr>
              <w:spacing w:after="0" w:line="240" w:lineRule="auto"/>
              <w:rPr>
                <w:rFonts w:ascii="Calibri" w:eastAsia="Times New Roman" w:hAnsi="Calibri" w:cs="Times New Roman"/>
                <w:color w:val="000000"/>
                <w:lang w:eastAsia="en-GB"/>
              </w:rPr>
            </w:pPr>
            <w:r w:rsidRPr="00363ED2">
              <w:rPr>
                <w:rFonts w:ascii="Calibri" w:eastAsia="Times New Roman" w:hAnsi="Calibri" w:cs="Times New Roman"/>
                <w:color w:val="000000"/>
                <w:lang w:eastAsia="en-GB"/>
              </w:rPr>
              <w:t xml:space="preserve"> Pain relief, Physiotherapy and adjuncts</w:t>
            </w:r>
          </w:p>
        </w:tc>
        <w:tc>
          <w:tcPr>
            <w:tcW w:w="1920" w:type="dxa"/>
            <w:tcBorders>
              <w:top w:val="nil"/>
              <w:left w:val="nil"/>
              <w:bottom w:val="nil"/>
              <w:right w:val="single" w:sz="8" w:space="0" w:color="auto"/>
            </w:tcBorders>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Cawthorn S</w:t>
            </w:r>
          </w:p>
        </w:tc>
      </w:tr>
      <w:tr w:rsidR="00400B71" w:rsidRPr="00D55F8F" w:rsidTr="001D41DE">
        <w:trPr>
          <w:trHeight w:val="255"/>
          <w:jc w:val="center"/>
        </w:trPr>
        <w:tc>
          <w:tcPr>
            <w:tcW w:w="1180" w:type="dxa"/>
            <w:tcBorders>
              <w:top w:val="nil"/>
              <w:left w:val="single" w:sz="8" w:space="0" w:color="auto"/>
              <w:bottom w:val="nil"/>
              <w:right w:val="nil"/>
            </w:tcBorders>
            <w:shd w:val="clear" w:color="auto" w:fill="EEECE1"/>
            <w:vAlign w:val="center"/>
            <w:hideMark/>
          </w:tcPr>
          <w:p w:rsidR="00400B71" w:rsidRPr="00D55F8F" w:rsidRDefault="00400B71" w:rsidP="001D41DE">
            <w:pPr>
              <w:spacing w:after="0" w:line="240" w:lineRule="auto"/>
              <w:rPr>
                <w:rFonts w:ascii="Calibri" w:eastAsia="Calibri" w:hAnsi="Calibri" w:cs="Times New Roman"/>
                <w:sz w:val="22"/>
                <w:szCs w:val="22"/>
              </w:rPr>
            </w:pPr>
          </w:p>
        </w:tc>
        <w:tc>
          <w:tcPr>
            <w:tcW w:w="6180" w:type="dxa"/>
            <w:shd w:val="clear" w:color="auto" w:fill="EEECE1"/>
            <w:vAlign w:val="center"/>
            <w:hideMark/>
          </w:tcPr>
          <w:p w:rsidR="00400B71" w:rsidRPr="00363ED2" w:rsidRDefault="00400B71" w:rsidP="001D41DE">
            <w:pPr>
              <w:pStyle w:val="ListParagraph"/>
              <w:numPr>
                <w:ilvl w:val="0"/>
                <w:numId w:val="1"/>
              </w:numPr>
              <w:spacing w:after="0" w:line="240" w:lineRule="auto"/>
              <w:rPr>
                <w:rFonts w:ascii="Calibri" w:eastAsia="Times New Roman" w:hAnsi="Calibri" w:cs="Times New Roman"/>
                <w:color w:val="000000"/>
                <w:lang w:eastAsia="en-GB"/>
              </w:rPr>
            </w:pPr>
            <w:r w:rsidRPr="00363ED2">
              <w:rPr>
                <w:rFonts w:ascii="Calibri" w:eastAsia="Times New Roman" w:hAnsi="Calibri" w:cs="Times New Roman"/>
                <w:color w:val="000000"/>
                <w:lang w:eastAsia="en-GB"/>
              </w:rPr>
              <w:t xml:space="preserve"> Dressing</w:t>
            </w:r>
          </w:p>
        </w:tc>
        <w:tc>
          <w:tcPr>
            <w:tcW w:w="1920" w:type="dxa"/>
            <w:tcBorders>
              <w:top w:val="nil"/>
              <w:left w:val="nil"/>
              <w:bottom w:val="nil"/>
              <w:right w:val="single" w:sz="8" w:space="0" w:color="auto"/>
            </w:tcBorders>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Tapan S</w:t>
            </w:r>
          </w:p>
        </w:tc>
      </w:tr>
      <w:tr w:rsidR="00400B71" w:rsidRPr="00D55F8F" w:rsidTr="001D41DE">
        <w:trPr>
          <w:trHeight w:val="255"/>
          <w:jc w:val="center"/>
        </w:trPr>
        <w:tc>
          <w:tcPr>
            <w:tcW w:w="1180" w:type="dxa"/>
            <w:tcBorders>
              <w:top w:val="nil"/>
              <w:left w:val="single" w:sz="8" w:space="0" w:color="auto"/>
              <w:bottom w:val="single" w:sz="4" w:space="0" w:color="auto"/>
              <w:right w:val="nil"/>
            </w:tcBorders>
            <w:shd w:val="clear" w:color="auto" w:fill="EEECE1"/>
            <w:vAlign w:val="center"/>
            <w:hideMark/>
          </w:tcPr>
          <w:p w:rsidR="00400B71" w:rsidRPr="00D55F8F" w:rsidRDefault="00400B71" w:rsidP="001D41DE">
            <w:pPr>
              <w:spacing w:after="0" w:line="240" w:lineRule="auto"/>
              <w:rPr>
                <w:rFonts w:ascii="Calibri" w:eastAsia="Calibri" w:hAnsi="Calibri" w:cs="Times New Roman"/>
                <w:sz w:val="22"/>
                <w:szCs w:val="22"/>
              </w:rPr>
            </w:pPr>
          </w:p>
        </w:tc>
        <w:tc>
          <w:tcPr>
            <w:tcW w:w="6180" w:type="dxa"/>
            <w:tcBorders>
              <w:top w:val="nil"/>
              <w:left w:val="nil"/>
              <w:bottom w:val="single" w:sz="4" w:space="0" w:color="auto"/>
              <w:right w:val="nil"/>
            </w:tcBorders>
            <w:shd w:val="clear" w:color="auto" w:fill="EEECE1"/>
            <w:vAlign w:val="center"/>
            <w:hideMark/>
          </w:tcPr>
          <w:p w:rsidR="00400B71" w:rsidRPr="00D55F8F" w:rsidRDefault="00400B71" w:rsidP="001D41DE">
            <w:pPr>
              <w:spacing w:after="0" w:line="240" w:lineRule="auto"/>
              <w:rPr>
                <w:rFonts w:ascii="Calibri" w:eastAsia="Times New Roman" w:hAnsi="Calibri" w:cs="Times New Roman"/>
                <w:i/>
                <w:iCs w:val="0"/>
                <w:color w:val="000000"/>
                <w:lang w:eastAsia="en-GB"/>
              </w:rPr>
            </w:pPr>
            <w:r w:rsidRPr="00D55F8F">
              <w:rPr>
                <w:rFonts w:ascii="Calibri" w:eastAsia="Times New Roman" w:hAnsi="Calibri" w:cs="Times New Roman"/>
                <w:i/>
                <w:color w:val="000000"/>
                <w:lang w:eastAsia="en-GB"/>
              </w:rPr>
              <w:t xml:space="preserve">Discussion </w:t>
            </w:r>
          </w:p>
        </w:tc>
        <w:tc>
          <w:tcPr>
            <w:tcW w:w="1920" w:type="dxa"/>
            <w:tcBorders>
              <w:top w:val="nil"/>
              <w:left w:val="nil"/>
              <w:bottom w:val="single" w:sz="4" w:space="0" w:color="auto"/>
              <w:right w:val="single" w:sz="8" w:space="0" w:color="auto"/>
            </w:tcBorders>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p>
        </w:tc>
      </w:tr>
      <w:tr w:rsidR="00400B71" w:rsidRPr="00D55F8F" w:rsidTr="001D41DE">
        <w:trPr>
          <w:trHeight w:val="480"/>
          <w:jc w:val="center"/>
        </w:trPr>
        <w:tc>
          <w:tcPr>
            <w:tcW w:w="1180" w:type="dxa"/>
            <w:tcBorders>
              <w:top w:val="nil"/>
              <w:left w:val="single" w:sz="8" w:space="0" w:color="auto"/>
              <w:bottom w:val="nil"/>
              <w:right w:val="nil"/>
            </w:tcBorders>
            <w:shd w:val="clear" w:color="auto" w:fill="D9D9D9"/>
            <w:vAlign w:val="center"/>
            <w:hideMark/>
          </w:tcPr>
          <w:p w:rsidR="00400B71" w:rsidRPr="00D55F8F" w:rsidRDefault="00400B71" w:rsidP="001D41DE">
            <w:pPr>
              <w:spacing w:after="0" w:line="240" w:lineRule="auto"/>
              <w:jc w:val="center"/>
              <w:rPr>
                <w:rFonts w:ascii="Calibri" w:eastAsia="Times New Roman" w:hAnsi="Calibri" w:cs="Times New Roman"/>
                <w:color w:val="000000"/>
                <w:sz w:val="18"/>
                <w:szCs w:val="18"/>
                <w:lang w:eastAsia="en-GB"/>
              </w:rPr>
            </w:pPr>
            <w:r w:rsidRPr="00D55F8F">
              <w:rPr>
                <w:rFonts w:ascii="Calibri" w:eastAsia="Times New Roman" w:hAnsi="Calibri" w:cs="Times New Roman"/>
                <w:color w:val="000000"/>
                <w:sz w:val="18"/>
                <w:szCs w:val="18"/>
                <w:lang w:eastAsia="en-GB"/>
              </w:rPr>
              <w:t>11.00 - 11.30</w:t>
            </w:r>
          </w:p>
        </w:tc>
        <w:tc>
          <w:tcPr>
            <w:tcW w:w="6180" w:type="dxa"/>
            <w:shd w:val="clear" w:color="auto" w:fill="D9D9D9"/>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Coffee Break</w:t>
            </w:r>
          </w:p>
        </w:tc>
        <w:tc>
          <w:tcPr>
            <w:tcW w:w="1920" w:type="dxa"/>
            <w:tcBorders>
              <w:top w:val="nil"/>
              <w:left w:val="nil"/>
              <w:bottom w:val="nil"/>
              <w:right w:val="single" w:sz="8" w:space="0" w:color="auto"/>
            </w:tcBorders>
            <w:shd w:val="clear" w:color="auto" w:fill="D9D9D9"/>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 </w:t>
            </w:r>
          </w:p>
        </w:tc>
      </w:tr>
      <w:tr w:rsidR="00400B71" w:rsidRPr="00D55F8F" w:rsidTr="001D41DE">
        <w:trPr>
          <w:trHeight w:val="255"/>
          <w:jc w:val="center"/>
        </w:trPr>
        <w:tc>
          <w:tcPr>
            <w:tcW w:w="1180" w:type="dxa"/>
            <w:tcBorders>
              <w:top w:val="single" w:sz="4" w:space="0" w:color="auto"/>
              <w:left w:val="single" w:sz="8" w:space="0" w:color="auto"/>
              <w:bottom w:val="nil"/>
              <w:right w:val="nil"/>
            </w:tcBorders>
            <w:shd w:val="clear" w:color="auto" w:fill="EEECE1"/>
            <w:vAlign w:val="center"/>
            <w:hideMark/>
          </w:tcPr>
          <w:p w:rsidR="00400B71" w:rsidRPr="00D55F8F" w:rsidRDefault="00400B71" w:rsidP="001D41DE">
            <w:pPr>
              <w:spacing w:after="0" w:line="240" w:lineRule="auto"/>
              <w:jc w:val="center"/>
              <w:rPr>
                <w:rFonts w:ascii="Calibri" w:eastAsia="Times New Roman" w:hAnsi="Calibri" w:cs="Times New Roman"/>
                <w:color w:val="000000"/>
                <w:sz w:val="18"/>
                <w:szCs w:val="18"/>
                <w:lang w:eastAsia="en-GB"/>
              </w:rPr>
            </w:pPr>
            <w:r w:rsidRPr="00D55F8F">
              <w:rPr>
                <w:rFonts w:ascii="Calibri" w:eastAsia="Times New Roman" w:hAnsi="Calibri" w:cs="Times New Roman"/>
                <w:color w:val="000000"/>
                <w:sz w:val="18"/>
                <w:szCs w:val="18"/>
                <w:lang w:eastAsia="en-GB"/>
              </w:rPr>
              <w:t>11.30 - 1.00</w:t>
            </w:r>
          </w:p>
        </w:tc>
        <w:tc>
          <w:tcPr>
            <w:tcW w:w="6180" w:type="dxa"/>
            <w:tcBorders>
              <w:top w:val="single" w:sz="4" w:space="0" w:color="auto"/>
              <w:left w:val="nil"/>
              <w:bottom w:val="nil"/>
              <w:right w:val="nil"/>
            </w:tcBorders>
            <w:shd w:val="clear" w:color="auto" w:fill="EEECE1"/>
            <w:vAlign w:val="center"/>
            <w:hideMark/>
          </w:tcPr>
          <w:p w:rsidR="00400B71" w:rsidRPr="00363ED2" w:rsidRDefault="00400B71" w:rsidP="001D41DE">
            <w:pPr>
              <w:spacing w:after="0" w:line="240" w:lineRule="auto"/>
              <w:rPr>
                <w:rFonts w:ascii="Calibri" w:eastAsia="Times New Roman" w:hAnsi="Calibri" w:cs="Times New Roman"/>
                <w:b/>
                <w:color w:val="000000"/>
                <w:u w:val="single"/>
                <w:lang w:eastAsia="en-GB"/>
              </w:rPr>
            </w:pPr>
            <w:r w:rsidRPr="00363ED2">
              <w:rPr>
                <w:rFonts w:ascii="Calibri" w:eastAsia="Times New Roman" w:hAnsi="Calibri" w:cs="Times New Roman"/>
                <w:b/>
                <w:color w:val="000000"/>
                <w:u w:val="single"/>
                <w:lang w:eastAsia="en-GB"/>
              </w:rPr>
              <w:t>What is the result?  My experience</w:t>
            </w:r>
          </w:p>
        </w:tc>
        <w:tc>
          <w:tcPr>
            <w:tcW w:w="1920" w:type="dxa"/>
            <w:tcBorders>
              <w:top w:val="single" w:sz="4" w:space="0" w:color="auto"/>
              <w:left w:val="nil"/>
              <w:bottom w:val="nil"/>
              <w:right w:val="single" w:sz="8" w:space="0" w:color="auto"/>
            </w:tcBorders>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 </w:t>
            </w:r>
          </w:p>
        </w:tc>
      </w:tr>
      <w:tr w:rsidR="00400B71" w:rsidRPr="00D55F8F" w:rsidTr="001D41DE">
        <w:trPr>
          <w:trHeight w:val="255"/>
          <w:jc w:val="center"/>
        </w:trPr>
        <w:tc>
          <w:tcPr>
            <w:tcW w:w="1180" w:type="dxa"/>
            <w:tcBorders>
              <w:top w:val="nil"/>
              <w:left w:val="single" w:sz="8" w:space="0" w:color="auto"/>
              <w:bottom w:val="nil"/>
              <w:right w:val="nil"/>
            </w:tcBorders>
            <w:shd w:val="clear" w:color="auto" w:fill="EEECE1"/>
            <w:vAlign w:val="center"/>
            <w:hideMark/>
          </w:tcPr>
          <w:p w:rsidR="00400B71" w:rsidRPr="00D55F8F" w:rsidRDefault="00400B71" w:rsidP="001D41DE">
            <w:pPr>
              <w:spacing w:after="0" w:line="240" w:lineRule="auto"/>
              <w:rPr>
                <w:rFonts w:ascii="Calibri" w:eastAsia="Calibri" w:hAnsi="Calibri" w:cs="Times New Roman"/>
                <w:sz w:val="22"/>
                <w:szCs w:val="22"/>
              </w:rPr>
            </w:pPr>
          </w:p>
        </w:tc>
        <w:tc>
          <w:tcPr>
            <w:tcW w:w="6180" w:type="dxa"/>
            <w:noWrap/>
            <w:vAlign w:val="center"/>
            <w:hideMark/>
          </w:tcPr>
          <w:p w:rsidR="00400B71" w:rsidRPr="00652E41" w:rsidRDefault="00400B71" w:rsidP="001D41DE">
            <w:pPr>
              <w:pStyle w:val="ListParagraph"/>
              <w:numPr>
                <w:ilvl w:val="0"/>
                <w:numId w:val="2"/>
              </w:numPr>
              <w:spacing w:after="0" w:line="240" w:lineRule="auto"/>
              <w:rPr>
                <w:rFonts w:ascii="Calibri" w:eastAsia="Times New Roman" w:hAnsi="Calibri" w:cs="Times New Roman"/>
                <w:color w:val="000000"/>
                <w:lang w:eastAsia="en-GB"/>
              </w:rPr>
            </w:pPr>
            <w:r w:rsidRPr="00652E41">
              <w:rPr>
                <w:rFonts w:ascii="Calibri" w:eastAsia="Times New Roman" w:hAnsi="Calibri" w:cs="Times New Roman"/>
                <w:color w:val="000000"/>
                <w:lang w:eastAsia="en-GB"/>
              </w:rPr>
              <w:t>American experience of Prepectoral breast reconstruction</w:t>
            </w:r>
          </w:p>
        </w:tc>
        <w:tc>
          <w:tcPr>
            <w:tcW w:w="1920" w:type="dxa"/>
            <w:tcBorders>
              <w:top w:val="nil"/>
              <w:left w:val="nil"/>
              <w:bottom w:val="nil"/>
              <w:right w:val="single" w:sz="8" w:space="0" w:color="auto"/>
            </w:tcBorders>
            <w:noWrap/>
            <w:vAlign w:val="center"/>
            <w:hideMark/>
          </w:tcPr>
          <w:p w:rsidR="00400B71" w:rsidRPr="00652E41" w:rsidRDefault="00400B71" w:rsidP="001D41DE">
            <w:pPr>
              <w:spacing w:after="0" w:line="240" w:lineRule="auto"/>
              <w:rPr>
                <w:rFonts w:ascii="Calibri" w:eastAsia="Times New Roman" w:hAnsi="Calibri" w:cs="Times New Roman"/>
                <w:color w:val="000000"/>
                <w:lang w:eastAsia="en-GB"/>
              </w:rPr>
            </w:pPr>
            <w:r w:rsidRPr="00652E41">
              <w:rPr>
                <w:rFonts w:ascii="Calibri" w:eastAsia="Times New Roman" w:hAnsi="Calibri" w:cs="Times New Roman"/>
                <w:color w:val="000000"/>
                <w:lang w:eastAsia="en-GB"/>
              </w:rPr>
              <w:t>Becker, USA</w:t>
            </w:r>
          </w:p>
        </w:tc>
      </w:tr>
      <w:tr w:rsidR="00400B71" w:rsidRPr="00D55F8F" w:rsidTr="001D41DE">
        <w:trPr>
          <w:trHeight w:val="255"/>
          <w:jc w:val="center"/>
        </w:trPr>
        <w:tc>
          <w:tcPr>
            <w:tcW w:w="1180" w:type="dxa"/>
            <w:tcBorders>
              <w:top w:val="nil"/>
              <w:left w:val="single" w:sz="8" w:space="0" w:color="auto"/>
              <w:bottom w:val="nil"/>
              <w:right w:val="nil"/>
            </w:tcBorders>
            <w:shd w:val="clear" w:color="auto" w:fill="EEECE1"/>
            <w:vAlign w:val="center"/>
            <w:hideMark/>
          </w:tcPr>
          <w:p w:rsidR="00400B71" w:rsidRPr="00D55F8F" w:rsidRDefault="00400B71" w:rsidP="001D41DE">
            <w:pPr>
              <w:spacing w:after="0" w:line="240" w:lineRule="auto"/>
              <w:rPr>
                <w:rFonts w:ascii="Calibri" w:eastAsia="Calibri" w:hAnsi="Calibri" w:cs="Times New Roman"/>
                <w:sz w:val="22"/>
                <w:szCs w:val="22"/>
              </w:rPr>
            </w:pPr>
          </w:p>
        </w:tc>
        <w:tc>
          <w:tcPr>
            <w:tcW w:w="6180" w:type="dxa"/>
            <w:noWrap/>
            <w:vAlign w:val="center"/>
            <w:hideMark/>
          </w:tcPr>
          <w:p w:rsidR="00400B71" w:rsidRPr="00652E41" w:rsidRDefault="00400B71" w:rsidP="001D41DE">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Italian</w:t>
            </w:r>
            <w:r w:rsidRPr="00652E41">
              <w:rPr>
                <w:rFonts w:ascii="Calibri" w:eastAsia="Times New Roman" w:hAnsi="Calibri" w:cs="Times New Roman"/>
                <w:color w:val="000000"/>
                <w:lang w:eastAsia="en-GB"/>
              </w:rPr>
              <w:t xml:space="preserve"> experience of prepectoral breast reconstruction</w:t>
            </w:r>
          </w:p>
        </w:tc>
        <w:tc>
          <w:tcPr>
            <w:tcW w:w="1920" w:type="dxa"/>
            <w:tcBorders>
              <w:top w:val="nil"/>
              <w:left w:val="nil"/>
              <w:bottom w:val="nil"/>
              <w:right w:val="single" w:sz="8" w:space="0" w:color="auto"/>
            </w:tcBorders>
            <w:noWrap/>
            <w:vAlign w:val="center"/>
            <w:hideMark/>
          </w:tcPr>
          <w:p w:rsidR="00400B71" w:rsidRPr="00652E41" w:rsidRDefault="00400B71" w:rsidP="001D41DE">
            <w:pPr>
              <w:spacing w:after="0" w:line="240" w:lineRule="auto"/>
              <w:rPr>
                <w:rFonts w:ascii="Calibri" w:eastAsia="Times New Roman" w:hAnsi="Calibri" w:cs="Times New Roman"/>
                <w:color w:val="000000"/>
                <w:lang w:eastAsia="en-GB"/>
              </w:rPr>
            </w:pPr>
            <w:r w:rsidRPr="00652E41">
              <w:rPr>
                <w:rFonts w:ascii="Calibri" w:eastAsia="Times New Roman" w:hAnsi="Calibri" w:cs="Times New Roman"/>
                <w:color w:val="000000"/>
                <w:lang w:eastAsia="en-GB"/>
              </w:rPr>
              <w:t>Berna, Italy</w:t>
            </w:r>
          </w:p>
        </w:tc>
      </w:tr>
      <w:tr w:rsidR="00400B71" w:rsidRPr="00D55F8F" w:rsidTr="001D41DE">
        <w:trPr>
          <w:trHeight w:val="255"/>
          <w:jc w:val="center"/>
        </w:trPr>
        <w:tc>
          <w:tcPr>
            <w:tcW w:w="1180" w:type="dxa"/>
            <w:tcBorders>
              <w:top w:val="nil"/>
              <w:left w:val="single" w:sz="8" w:space="0" w:color="auto"/>
              <w:bottom w:val="nil"/>
              <w:right w:val="nil"/>
            </w:tcBorders>
            <w:shd w:val="clear" w:color="auto" w:fill="EEECE1"/>
            <w:vAlign w:val="center"/>
            <w:hideMark/>
          </w:tcPr>
          <w:p w:rsidR="00400B71" w:rsidRPr="00D55F8F" w:rsidRDefault="00400B71" w:rsidP="001D41DE">
            <w:pPr>
              <w:spacing w:after="0" w:line="240" w:lineRule="auto"/>
              <w:rPr>
                <w:rFonts w:ascii="Calibri" w:eastAsia="Calibri" w:hAnsi="Calibri" w:cs="Times New Roman"/>
                <w:sz w:val="22"/>
                <w:szCs w:val="22"/>
              </w:rPr>
            </w:pPr>
          </w:p>
        </w:tc>
        <w:tc>
          <w:tcPr>
            <w:tcW w:w="6180" w:type="dxa"/>
            <w:noWrap/>
            <w:vAlign w:val="center"/>
            <w:hideMark/>
          </w:tcPr>
          <w:p w:rsidR="00400B71" w:rsidRPr="00652E41" w:rsidRDefault="00400B71" w:rsidP="001D41DE">
            <w:pPr>
              <w:pStyle w:val="ListParagraph"/>
              <w:numPr>
                <w:ilvl w:val="0"/>
                <w:numId w:val="2"/>
              </w:numPr>
              <w:spacing w:after="0" w:line="240" w:lineRule="auto"/>
              <w:rPr>
                <w:rFonts w:ascii="Calibri" w:eastAsia="Times New Roman" w:hAnsi="Calibri" w:cs="Times New Roman"/>
                <w:color w:val="000000"/>
                <w:lang w:eastAsia="en-GB"/>
              </w:rPr>
            </w:pPr>
            <w:r w:rsidRPr="00652E41">
              <w:rPr>
                <w:rFonts w:ascii="Calibri" w:eastAsia="Times New Roman" w:hAnsi="Calibri" w:cs="Times New Roman"/>
                <w:color w:val="000000"/>
                <w:lang w:eastAsia="en-GB"/>
              </w:rPr>
              <w:t>UK experience of prepectoral breast reconstruction</w:t>
            </w:r>
          </w:p>
        </w:tc>
        <w:tc>
          <w:tcPr>
            <w:tcW w:w="1920" w:type="dxa"/>
            <w:tcBorders>
              <w:top w:val="nil"/>
              <w:left w:val="nil"/>
              <w:bottom w:val="nil"/>
              <w:right w:val="single" w:sz="8" w:space="0" w:color="auto"/>
            </w:tcBorders>
            <w:noWrap/>
            <w:vAlign w:val="center"/>
            <w:hideMark/>
          </w:tcPr>
          <w:p w:rsidR="00400B71" w:rsidRPr="00652E41" w:rsidRDefault="00400B71" w:rsidP="001D41D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Cawthorn, UK </w:t>
            </w:r>
          </w:p>
        </w:tc>
      </w:tr>
      <w:tr w:rsidR="00400B71" w:rsidRPr="00D55F8F" w:rsidTr="001D41DE">
        <w:trPr>
          <w:trHeight w:val="255"/>
          <w:jc w:val="center"/>
        </w:trPr>
        <w:tc>
          <w:tcPr>
            <w:tcW w:w="1180" w:type="dxa"/>
            <w:tcBorders>
              <w:top w:val="nil"/>
              <w:left w:val="single" w:sz="8" w:space="0" w:color="auto"/>
              <w:bottom w:val="nil"/>
              <w:right w:val="nil"/>
            </w:tcBorders>
            <w:shd w:val="clear" w:color="auto" w:fill="EEECE1"/>
            <w:vAlign w:val="center"/>
            <w:hideMark/>
          </w:tcPr>
          <w:p w:rsidR="00400B71" w:rsidRPr="00D55F8F" w:rsidRDefault="00400B71" w:rsidP="001D41DE">
            <w:pPr>
              <w:spacing w:after="0" w:line="240" w:lineRule="auto"/>
              <w:rPr>
                <w:rFonts w:ascii="Calibri" w:eastAsia="Calibri" w:hAnsi="Calibri" w:cs="Times New Roman"/>
                <w:sz w:val="22"/>
                <w:szCs w:val="22"/>
              </w:rPr>
            </w:pPr>
          </w:p>
        </w:tc>
        <w:tc>
          <w:tcPr>
            <w:tcW w:w="6180" w:type="dxa"/>
            <w:noWrap/>
            <w:vAlign w:val="center"/>
            <w:hideMark/>
          </w:tcPr>
          <w:p w:rsidR="00400B71" w:rsidRPr="00652E41" w:rsidRDefault="00400B71" w:rsidP="001D41DE">
            <w:pPr>
              <w:pStyle w:val="ListParagraph"/>
              <w:numPr>
                <w:ilvl w:val="0"/>
                <w:numId w:val="2"/>
              </w:numPr>
              <w:spacing w:after="0" w:line="240" w:lineRule="auto"/>
              <w:rPr>
                <w:rFonts w:ascii="Calibri" w:eastAsia="Times New Roman" w:hAnsi="Calibri" w:cs="Times New Roman"/>
                <w:color w:val="000000"/>
                <w:lang w:eastAsia="en-GB"/>
              </w:rPr>
            </w:pPr>
            <w:r w:rsidRPr="00652E41">
              <w:rPr>
                <w:rFonts w:ascii="Calibri" w:eastAsia="Times New Roman" w:hAnsi="Calibri" w:cs="Times New Roman"/>
                <w:color w:val="000000"/>
                <w:lang w:eastAsia="en-GB"/>
              </w:rPr>
              <w:t>Italian experience of prepectoral breast reconstruction with dermal Flap</w:t>
            </w:r>
          </w:p>
        </w:tc>
        <w:tc>
          <w:tcPr>
            <w:tcW w:w="1920" w:type="dxa"/>
            <w:tcBorders>
              <w:top w:val="nil"/>
              <w:left w:val="nil"/>
              <w:bottom w:val="nil"/>
              <w:right w:val="single" w:sz="8" w:space="0" w:color="auto"/>
            </w:tcBorders>
            <w:noWrap/>
            <w:vAlign w:val="center"/>
            <w:hideMark/>
          </w:tcPr>
          <w:p w:rsidR="00400B71" w:rsidRPr="00652E41" w:rsidRDefault="00400B71" w:rsidP="001D41DE">
            <w:pPr>
              <w:spacing w:after="0" w:line="240" w:lineRule="auto"/>
              <w:rPr>
                <w:rFonts w:ascii="Calibri" w:eastAsia="Times New Roman" w:hAnsi="Calibri" w:cs="Times New Roman"/>
                <w:color w:val="000000"/>
                <w:lang w:eastAsia="en-GB"/>
              </w:rPr>
            </w:pPr>
            <w:r w:rsidRPr="00652E41">
              <w:rPr>
                <w:rFonts w:ascii="Calibri" w:eastAsia="Times New Roman" w:hAnsi="Calibri" w:cs="Times New Roman"/>
                <w:color w:val="000000"/>
                <w:lang w:eastAsia="en-GB"/>
              </w:rPr>
              <w:t>Caputto, Italy</w:t>
            </w:r>
          </w:p>
        </w:tc>
      </w:tr>
      <w:tr w:rsidR="00400B71" w:rsidRPr="00D55F8F" w:rsidTr="001D41DE">
        <w:trPr>
          <w:trHeight w:val="255"/>
          <w:jc w:val="center"/>
        </w:trPr>
        <w:tc>
          <w:tcPr>
            <w:tcW w:w="1180" w:type="dxa"/>
            <w:tcBorders>
              <w:top w:val="nil"/>
              <w:left w:val="single" w:sz="8" w:space="0" w:color="auto"/>
              <w:bottom w:val="nil"/>
              <w:right w:val="nil"/>
            </w:tcBorders>
            <w:shd w:val="clear" w:color="auto" w:fill="EEECE1"/>
            <w:vAlign w:val="center"/>
            <w:hideMark/>
          </w:tcPr>
          <w:p w:rsidR="00400B71" w:rsidRPr="00D55F8F" w:rsidRDefault="00400B71" w:rsidP="001D41DE">
            <w:pPr>
              <w:spacing w:after="0" w:line="240" w:lineRule="auto"/>
              <w:rPr>
                <w:rFonts w:ascii="Calibri" w:eastAsia="Calibri" w:hAnsi="Calibri" w:cs="Times New Roman"/>
                <w:sz w:val="22"/>
                <w:szCs w:val="22"/>
              </w:rPr>
            </w:pPr>
          </w:p>
        </w:tc>
        <w:tc>
          <w:tcPr>
            <w:tcW w:w="6180" w:type="dxa"/>
            <w:noWrap/>
            <w:vAlign w:val="center"/>
          </w:tcPr>
          <w:p w:rsidR="00400B71" w:rsidRPr="00652E41" w:rsidRDefault="00400B71" w:rsidP="001D41DE">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Spanish experience of prepectoral breast reconstruction</w:t>
            </w:r>
          </w:p>
        </w:tc>
        <w:tc>
          <w:tcPr>
            <w:tcW w:w="1920" w:type="dxa"/>
            <w:tcBorders>
              <w:top w:val="nil"/>
              <w:left w:val="nil"/>
              <w:bottom w:val="nil"/>
              <w:right w:val="single" w:sz="8" w:space="0" w:color="auto"/>
            </w:tcBorders>
            <w:noWrap/>
            <w:vAlign w:val="center"/>
          </w:tcPr>
          <w:p w:rsidR="00400B71" w:rsidRPr="00652E41" w:rsidRDefault="00400B71" w:rsidP="001D41D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Masia J, Spain</w:t>
            </w:r>
          </w:p>
        </w:tc>
      </w:tr>
      <w:tr w:rsidR="00400B71" w:rsidRPr="00D55F8F" w:rsidTr="001D41DE">
        <w:trPr>
          <w:trHeight w:val="255"/>
          <w:jc w:val="center"/>
        </w:trPr>
        <w:tc>
          <w:tcPr>
            <w:tcW w:w="1180" w:type="dxa"/>
            <w:tcBorders>
              <w:top w:val="nil"/>
              <w:left w:val="single" w:sz="8" w:space="0" w:color="auto"/>
              <w:bottom w:val="nil"/>
              <w:right w:val="nil"/>
            </w:tcBorders>
            <w:shd w:val="clear" w:color="auto" w:fill="EEECE1"/>
            <w:vAlign w:val="center"/>
            <w:hideMark/>
          </w:tcPr>
          <w:p w:rsidR="00400B71" w:rsidRPr="00D55F8F" w:rsidRDefault="00400B71" w:rsidP="001D41DE">
            <w:pPr>
              <w:spacing w:after="0" w:line="240" w:lineRule="auto"/>
              <w:rPr>
                <w:rFonts w:ascii="Calibri" w:eastAsia="Calibri" w:hAnsi="Calibri" w:cs="Times New Roman"/>
                <w:sz w:val="22"/>
                <w:szCs w:val="22"/>
              </w:rPr>
            </w:pPr>
          </w:p>
        </w:tc>
        <w:tc>
          <w:tcPr>
            <w:tcW w:w="6180" w:type="dxa"/>
            <w:noWrap/>
            <w:vAlign w:val="center"/>
            <w:hideMark/>
          </w:tcPr>
          <w:p w:rsidR="00400B71" w:rsidRPr="00652E41" w:rsidRDefault="00400B71" w:rsidP="001D41DE">
            <w:pPr>
              <w:pStyle w:val="ListParagraph"/>
              <w:numPr>
                <w:ilvl w:val="0"/>
                <w:numId w:val="2"/>
              </w:numPr>
              <w:spacing w:after="0" w:line="240" w:lineRule="auto"/>
              <w:rPr>
                <w:rFonts w:ascii="Calibri" w:eastAsia="Times New Roman" w:hAnsi="Calibri" w:cs="Times New Roman"/>
                <w:color w:val="000000"/>
                <w:lang w:eastAsia="en-GB"/>
              </w:rPr>
            </w:pPr>
            <w:r w:rsidRPr="00652E41">
              <w:rPr>
                <w:rFonts w:ascii="Calibri" w:eastAsia="Times New Roman" w:hAnsi="Calibri" w:cs="Times New Roman"/>
                <w:color w:val="000000"/>
                <w:lang w:eastAsia="en-GB"/>
              </w:rPr>
              <w:t>Tips to prepectoral breast reconstruction</w:t>
            </w:r>
          </w:p>
        </w:tc>
        <w:tc>
          <w:tcPr>
            <w:tcW w:w="1920" w:type="dxa"/>
            <w:tcBorders>
              <w:top w:val="nil"/>
              <w:left w:val="nil"/>
              <w:bottom w:val="nil"/>
              <w:right w:val="single" w:sz="8" w:space="0" w:color="auto"/>
            </w:tcBorders>
            <w:noWrap/>
            <w:vAlign w:val="center"/>
            <w:hideMark/>
          </w:tcPr>
          <w:p w:rsidR="00400B71" w:rsidRPr="00652E41" w:rsidRDefault="00400B71" w:rsidP="001D41D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Vidya, UK</w:t>
            </w:r>
          </w:p>
        </w:tc>
      </w:tr>
      <w:tr w:rsidR="00400B71" w:rsidRPr="00D55F8F" w:rsidTr="001D41DE">
        <w:trPr>
          <w:trHeight w:val="255"/>
          <w:jc w:val="center"/>
        </w:trPr>
        <w:tc>
          <w:tcPr>
            <w:tcW w:w="1180" w:type="dxa"/>
            <w:tcBorders>
              <w:top w:val="nil"/>
              <w:left w:val="single" w:sz="8" w:space="0" w:color="auto"/>
              <w:bottom w:val="single" w:sz="4" w:space="0" w:color="auto"/>
              <w:right w:val="nil"/>
            </w:tcBorders>
            <w:shd w:val="clear" w:color="auto" w:fill="EEECE1"/>
            <w:vAlign w:val="center"/>
            <w:hideMark/>
          </w:tcPr>
          <w:p w:rsidR="00400B71" w:rsidRPr="00D55F8F" w:rsidRDefault="00400B71" w:rsidP="001D41DE">
            <w:pPr>
              <w:spacing w:after="0" w:line="240" w:lineRule="auto"/>
              <w:rPr>
                <w:rFonts w:ascii="Calibri" w:eastAsia="Calibri" w:hAnsi="Calibri" w:cs="Times New Roman"/>
                <w:sz w:val="22"/>
                <w:szCs w:val="22"/>
              </w:rPr>
            </w:pPr>
          </w:p>
        </w:tc>
        <w:tc>
          <w:tcPr>
            <w:tcW w:w="6180" w:type="dxa"/>
            <w:tcBorders>
              <w:top w:val="nil"/>
              <w:left w:val="nil"/>
              <w:bottom w:val="single" w:sz="4" w:space="0" w:color="auto"/>
              <w:right w:val="nil"/>
            </w:tcBorders>
            <w:noWrap/>
            <w:vAlign w:val="center"/>
            <w:hideMark/>
          </w:tcPr>
          <w:p w:rsidR="00400B71" w:rsidRPr="00D55F8F" w:rsidRDefault="00400B71" w:rsidP="001D41DE">
            <w:pPr>
              <w:spacing w:after="0" w:line="240" w:lineRule="auto"/>
              <w:rPr>
                <w:rFonts w:ascii="Calibri" w:eastAsia="Times New Roman" w:hAnsi="Calibri" w:cs="Times New Roman"/>
                <w:i/>
                <w:iCs w:val="0"/>
                <w:color w:val="000000"/>
                <w:lang w:eastAsia="en-GB"/>
              </w:rPr>
            </w:pPr>
            <w:r w:rsidRPr="00D55F8F">
              <w:rPr>
                <w:rFonts w:ascii="Calibri" w:eastAsia="Times New Roman" w:hAnsi="Calibri" w:cs="Times New Roman"/>
                <w:i/>
                <w:color w:val="000000"/>
                <w:lang w:eastAsia="en-GB"/>
              </w:rPr>
              <w:t>Discussion</w:t>
            </w:r>
          </w:p>
        </w:tc>
        <w:tc>
          <w:tcPr>
            <w:tcW w:w="1920" w:type="dxa"/>
            <w:tcBorders>
              <w:top w:val="nil"/>
              <w:left w:val="nil"/>
              <w:bottom w:val="single" w:sz="4" w:space="0" w:color="auto"/>
              <w:right w:val="single" w:sz="8" w:space="0" w:color="auto"/>
            </w:tcBorders>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 </w:t>
            </w:r>
          </w:p>
        </w:tc>
      </w:tr>
      <w:tr w:rsidR="00400B71" w:rsidRPr="00D55F8F" w:rsidTr="001D41DE">
        <w:trPr>
          <w:trHeight w:val="480"/>
          <w:jc w:val="center"/>
        </w:trPr>
        <w:tc>
          <w:tcPr>
            <w:tcW w:w="1180" w:type="dxa"/>
            <w:tcBorders>
              <w:top w:val="nil"/>
              <w:left w:val="single" w:sz="8" w:space="0" w:color="auto"/>
              <w:bottom w:val="single" w:sz="4" w:space="0" w:color="auto"/>
              <w:right w:val="nil"/>
            </w:tcBorders>
            <w:shd w:val="clear" w:color="auto" w:fill="D9D9D9"/>
            <w:vAlign w:val="center"/>
            <w:hideMark/>
          </w:tcPr>
          <w:p w:rsidR="00400B71" w:rsidRPr="00D55F8F" w:rsidRDefault="00400B71" w:rsidP="001D41DE">
            <w:pPr>
              <w:spacing w:after="0" w:line="240" w:lineRule="auto"/>
              <w:jc w:val="center"/>
              <w:rPr>
                <w:rFonts w:ascii="Calibri" w:eastAsia="Times New Roman" w:hAnsi="Calibri" w:cs="Times New Roman"/>
                <w:color w:val="000000"/>
                <w:sz w:val="18"/>
                <w:szCs w:val="18"/>
                <w:lang w:eastAsia="en-GB"/>
              </w:rPr>
            </w:pPr>
            <w:r w:rsidRPr="00D55F8F">
              <w:rPr>
                <w:rFonts w:ascii="Calibri" w:eastAsia="Times New Roman" w:hAnsi="Calibri" w:cs="Times New Roman"/>
                <w:color w:val="000000"/>
                <w:sz w:val="18"/>
                <w:szCs w:val="18"/>
                <w:lang w:eastAsia="en-GB"/>
              </w:rPr>
              <w:t>1.00 - 2.00</w:t>
            </w:r>
          </w:p>
        </w:tc>
        <w:tc>
          <w:tcPr>
            <w:tcW w:w="6180" w:type="dxa"/>
            <w:tcBorders>
              <w:top w:val="nil"/>
              <w:left w:val="nil"/>
              <w:bottom w:val="single" w:sz="4" w:space="0" w:color="auto"/>
              <w:right w:val="nil"/>
            </w:tcBorders>
            <w:shd w:val="clear" w:color="auto" w:fill="D9D9D9"/>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Lunch</w:t>
            </w:r>
          </w:p>
        </w:tc>
        <w:tc>
          <w:tcPr>
            <w:tcW w:w="1920" w:type="dxa"/>
            <w:tcBorders>
              <w:top w:val="nil"/>
              <w:left w:val="nil"/>
              <w:bottom w:val="single" w:sz="4" w:space="0" w:color="auto"/>
              <w:right w:val="single" w:sz="8" w:space="0" w:color="auto"/>
            </w:tcBorders>
            <w:shd w:val="clear" w:color="auto" w:fill="D9D9D9"/>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 </w:t>
            </w:r>
          </w:p>
        </w:tc>
      </w:tr>
      <w:tr w:rsidR="00400B71" w:rsidRPr="00D55F8F" w:rsidTr="001D41DE">
        <w:trPr>
          <w:trHeight w:val="615"/>
          <w:jc w:val="center"/>
        </w:trPr>
        <w:tc>
          <w:tcPr>
            <w:tcW w:w="1180" w:type="dxa"/>
            <w:tcBorders>
              <w:top w:val="nil"/>
              <w:left w:val="single" w:sz="8" w:space="0" w:color="auto"/>
              <w:bottom w:val="single" w:sz="4" w:space="0" w:color="auto"/>
              <w:right w:val="nil"/>
            </w:tcBorders>
            <w:shd w:val="clear" w:color="auto" w:fill="EEECE1"/>
            <w:vAlign w:val="center"/>
            <w:hideMark/>
          </w:tcPr>
          <w:p w:rsidR="00400B71" w:rsidRPr="00D55F8F" w:rsidRDefault="00400B71" w:rsidP="001D41DE">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 </w:t>
            </w:r>
            <w:r w:rsidRPr="00D55F8F">
              <w:rPr>
                <w:rFonts w:ascii="Calibri" w:eastAsia="Times New Roman" w:hAnsi="Calibri" w:cs="Times New Roman"/>
                <w:color w:val="000000"/>
                <w:sz w:val="18"/>
                <w:szCs w:val="18"/>
                <w:lang w:eastAsia="en-GB"/>
              </w:rPr>
              <w:t>2.00 - 2.30</w:t>
            </w:r>
          </w:p>
        </w:tc>
        <w:tc>
          <w:tcPr>
            <w:tcW w:w="6180" w:type="dxa"/>
            <w:tcBorders>
              <w:top w:val="nil"/>
              <w:left w:val="nil"/>
              <w:bottom w:val="single" w:sz="4" w:space="0" w:color="auto"/>
              <w:right w:val="nil"/>
            </w:tcBorders>
            <w:shd w:val="clear" w:color="auto" w:fill="EEECE1"/>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Current trend and critical review implant based reconstruction in the 21st century - UK/US trends</w:t>
            </w:r>
          </w:p>
        </w:tc>
        <w:tc>
          <w:tcPr>
            <w:tcW w:w="1920" w:type="dxa"/>
            <w:tcBorders>
              <w:top w:val="nil"/>
              <w:left w:val="nil"/>
              <w:bottom w:val="single" w:sz="4" w:space="0" w:color="auto"/>
              <w:right w:val="single" w:sz="8" w:space="0" w:color="auto"/>
            </w:tcBorders>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Rainsbury D</w:t>
            </w:r>
          </w:p>
        </w:tc>
      </w:tr>
      <w:tr w:rsidR="00400B71" w:rsidRPr="00D55F8F" w:rsidTr="001D41DE">
        <w:trPr>
          <w:trHeight w:val="480"/>
          <w:jc w:val="center"/>
        </w:trPr>
        <w:tc>
          <w:tcPr>
            <w:tcW w:w="1180" w:type="dxa"/>
            <w:tcBorders>
              <w:top w:val="nil"/>
              <w:left w:val="single" w:sz="8" w:space="0" w:color="auto"/>
              <w:bottom w:val="single" w:sz="4" w:space="0" w:color="auto"/>
              <w:right w:val="nil"/>
            </w:tcBorders>
            <w:shd w:val="clear" w:color="auto" w:fill="EEECE1"/>
            <w:vAlign w:val="center"/>
            <w:hideMark/>
          </w:tcPr>
          <w:p w:rsidR="00400B71" w:rsidRPr="00D55F8F" w:rsidRDefault="00400B71" w:rsidP="001D41DE">
            <w:pPr>
              <w:spacing w:after="0" w:line="240" w:lineRule="auto"/>
              <w:jc w:val="center"/>
              <w:rPr>
                <w:rFonts w:ascii="Calibri" w:eastAsia="Times New Roman" w:hAnsi="Calibri" w:cs="Times New Roman"/>
                <w:color w:val="000000"/>
                <w:sz w:val="18"/>
                <w:szCs w:val="18"/>
                <w:lang w:eastAsia="en-GB"/>
              </w:rPr>
            </w:pPr>
            <w:r w:rsidRPr="00D55F8F">
              <w:rPr>
                <w:rFonts w:ascii="Calibri" w:eastAsia="Times New Roman" w:hAnsi="Calibri" w:cs="Times New Roman"/>
                <w:color w:val="000000"/>
                <w:sz w:val="18"/>
                <w:szCs w:val="18"/>
                <w:lang w:eastAsia="en-GB"/>
              </w:rPr>
              <w:t>2.30 - 3.30</w:t>
            </w:r>
          </w:p>
        </w:tc>
        <w:tc>
          <w:tcPr>
            <w:tcW w:w="6180" w:type="dxa"/>
            <w:tcBorders>
              <w:top w:val="nil"/>
              <w:left w:val="nil"/>
              <w:bottom w:val="single" w:sz="4" w:space="0" w:color="auto"/>
              <w:right w:val="nil"/>
            </w:tcBorders>
            <w:shd w:val="clear" w:color="auto" w:fill="EEECE1"/>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Complications of PBR?  How do I manage?</w:t>
            </w:r>
          </w:p>
        </w:tc>
        <w:tc>
          <w:tcPr>
            <w:tcW w:w="1920" w:type="dxa"/>
            <w:tcBorders>
              <w:top w:val="nil"/>
              <w:left w:val="nil"/>
              <w:bottom w:val="single" w:sz="4" w:space="0" w:color="auto"/>
              <w:right w:val="single" w:sz="8" w:space="0" w:color="auto"/>
            </w:tcBorders>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Panel</w:t>
            </w:r>
          </w:p>
        </w:tc>
      </w:tr>
      <w:tr w:rsidR="00400B71" w:rsidRPr="00D55F8F" w:rsidTr="001D41DE">
        <w:trPr>
          <w:trHeight w:val="480"/>
          <w:jc w:val="center"/>
        </w:trPr>
        <w:tc>
          <w:tcPr>
            <w:tcW w:w="1180" w:type="dxa"/>
            <w:tcBorders>
              <w:top w:val="nil"/>
              <w:left w:val="single" w:sz="8" w:space="0" w:color="auto"/>
              <w:bottom w:val="single" w:sz="4" w:space="0" w:color="auto"/>
              <w:right w:val="nil"/>
            </w:tcBorders>
            <w:shd w:val="clear" w:color="auto" w:fill="EEECE1"/>
            <w:vAlign w:val="center"/>
            <w:hideMark/>
          </w:tcPr>
          <w:p w:rsidR="00400B71" w:rsidRPr="00D55F8F" w:rsidRDefault="00400B71" w:rsidP="001D41DE">
            <w:pPr>
              <w:spacing w:after="0" w:line="240" w:lineRule="auto"/>
              <w:jc w:val="center"/>
              <w:rPr>
                <w:rFonts w:ascii="Calibri" w:eastAsia="Times New Roman" w:hAnsi="Calibri" w:cs="Times New Roman"/>
                <w:color w:val="000000"/>
                <w:sz w:val="18"/>
                <w:szCs w:val="18"/>
                <w:lang w:eastAsia="en-GB"/>
              </w:rPr>
            </w:pPr>
            <w:r w:rsidRPr="00D55F8F">
              <w:rPr>
                <w:rFonts w:ascii="Calibri" w:eastAsia="Times New Roman" w:hAnsi="Calibri" w:cs="Times New Roman"/>
                <w:color w:val="000000"/>
                <w:sz w:val="18"/>
                <w:szCs w:val="18"/>
                <w:lang w:eastAsia="en-GB"/>
              </w:rPr>
              <w:t>3.30 - 4.30</w:t>
            </w:r>
          </w:p>
        </w:tc>
        <w:tc>
          <w:tcPr>
            <w:tcW w:w="6180" w:type="dxa"/>
            <w:tcBorders>
              <w:top w:val="nil"/>
              <w:left w:val="nil"/>
              <w:bottom w:val="single" w:sz="4" w:space="0" w:color="auto"/>
              <w:right w:val="nil"/>
            </w:tcBorders>
            <w:shd w:val="clear" w:color="auto" w:fill="EEECE1"/>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DEBATE: Mesh based Breast reconstruction </w:t>
            </w:r>
            <w:r w:rsidRPr="00D55F8F">
              <w:rPr>
                <w:rFonts w:ascii="Calibri" w:eastAsia="Times New Roman" w:hAnsi="Calibri" w:cs="Times New Roman"/>
                <w:color w:val="000000"/>
                <w:lang w:eastAsia="en-GB"/>
              </w:rPr>
              <w:t>Which is best: Under or over?</w:t>
            </w:r>
          </w:p>
        </w:tc>
        <w:tc>
          <w:tcPr>
            <w:tcW w:w="1920" w:type="dxa"/>
            <w:tcBorders>
              <w:top w:val="nil"/>
              <w:left w:val="nil"/>
              <w:bottom w:val="single" w:sz="4" w:space="0" w:color="auto"/>
              <w:right w:val="single" w:sz="8" w:space="0" w:color="auto"/>
            </w:tcBorders>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 xml:space="preserve">Douglas  vs Masia </w:t>
            </w:r>
          </w:p>
        </w:tc>
      </w:tr>
      <w:tr w:rsidR="00400B71" w:rsidRPr="00D55F8F" w:rsidTr="001D41DE">
        <w:trPr>
          <w:trHeight w:val="480"/>
          <w:jc w:val="center"/>
        </w:trPr>
        <w:tc>
          <w:tcPr>
            <w:tcW w:w="1180" w:type="dxa"/>
            <w:tcBorders>
              <w:top w:val="nil"/>
              <w:left w:val="single" w:sz="8" w:space="0" w:color="auto"/>
              <w:bottom w:val="single" w:sz="8" w:space="0" w:color="auto"/>
              <w:right w:val="nil"/>
            </w:tcBorders>
            <w:noWrap/>
            <w:vAlign w:val="center"/>
            <w:hideMark/>
          </w:tcPr>
          <w:p w:rsidR="00400B71" w:rsidRPr="00D55F8F" w:rsidRDefault="00400B71" w:rsidP="001D41DE">
            <w:pPr>
              <w:spacing w:after="0" w:line="240" w:lineRule="auto"/>
              <w:jc w:val="center"/>
              <w:rPr>
                <w:rFonts w:ascii="Calibri" w:eastAsia="Times New Roman" w:hAnsi="Calibri" w:cs="Times New Roman"/>
                <w:color w:val="000000"/>
                <w:sz w:val="18"/>
                <w:szCs w:val="18"/>
                <w:lang w:eastAsia="en-GB"/>
              </w:rPr>
            </w:pPr>
            <w:r w:rsidRPr="00D55F8F">
              <w:rPr>
                <w:rFonts w:ascii="Calibri" w:eastAsia="Times New Roman" w:hAnsi="Calibri" w:cs="Times New Roman"/>
                <w:color w:val="000000"/>
                <w:sz w:val="18"/>
                <w:szCs w:val="18"/>
                <w:lang w:eastAsia="en-GB"/>
              </w:rPr>
              <w:t>4.30 - 5.00</w:t>
            </w:r>
          </w:p>
        </w:tc>
        <w:tc>
          <w:tcPr>
            <w:tcW w:w="6180" w:type="dxa"/>
            <w:tcBorders>
              <w:top w:val="nil"/>
              <w:left w:val="nil"/>
              <w:bottom w:val="single" w:sz="8" w:space="0" w:color="auto"/>
              <w:right w:val="nil"/>
            </w:tcBorders>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It is important to mentor, collaborate and collect data for the future</w:t>
            </w:r>
          </w:p>
        </w:tc>
        <w:tc>
          <w:tcPr>
            <w:tcW w:w="1920" w:type="dxa"/>
            <w:tcBorders>
              <w:top w:val="nil"/>
              <w:left w:val="nil"/>
              <w:bottom w:val="single" w:sz="8" w:space="0" w:color="auto"/>
              <w:right w:val="single" w:sz="8" w:space="0" w:color="auto"/>
            </w:tcBorders>
            <w:noWrap/>
            <w:vAlign w:val="center"/>
            <w:hideMark/>
          </w:tcPr>
          <w:p w:rsidR="00400B71" w:rsidRPr="00D55F8F" w:rsidRDefault="00400B71" w:rsidP="001D41DE">
            <w:pPr>
              <w:spacing w:after="0" w:line="240" w:lineRule="auto"/>
              <w:rPr>
                <w:rFonts w:ascii="Calibri" w:eastAsia="Times New Roman" w:hAnsi="Calibri" w:cs="Times New Roman"/>
                <w:color w:val="000000"/>
                <w:lang w:eastAsia="en-GB"/>
              </w:rPr>
            </w:pPr>
            <w:r w:rsidRPr="00D55F8F">
              <w:rPr>
                <w:rFonts w:ascii="Calibri" w:eastAsia="Times New Roman" w:hAnsi="Calibri" w:cs="Times New Roman"/>
                <w:color w:val="000000"/>
                <w:lang w:eastAsia="en-GB"/>
              </w:rPr>
              <w:t>M Sib</w:t>
            </w:r>
            <w:r>
              <w:rPr>
                <w:rFonts w:ascii="Calibri" w:eastAsia="Times New Roman" w:hAnsi="Calibri" w:cs="Times New Roman"/>
                <w:color w:val="000000"/>
                <w:lang w:eastAsia="en-GB"/>
              </w:rPr>
              <w:t>b</w:t>
            </w:r>
            <w:r w:rsidRPr="00D55F8F">
              <w:rPr>
                <w:rFonts w:ascii="Calibri" w:eastAsia="Times New Roman" w:hAnsi="Calibri" w:cs="Times New Roman"/>
                <w:color w:val="000000"/>
                <w:lang w:eastAsia="en-GB"/>
              </w:rPr>
              <w:t>ering</w:t>
            </w:r>
          </w:p>
        </w:tc>
      </w:tr>
      <w:tr w:rsidR="00400B71" w:rsidRPr="00D55F8F" w:rsidTr="001D41DE">
        <w:trPr>
          <w:trHeight w:val="480"/>
          <w:jc w:val="center"/>
        </w:trPr>
        <w:tc>
          <w:tcPr>
            <w:tcW w:w="1180" w:type="dxa"/>
            <w:tcBorders>
              <w:top w:val="nil"/>
              <w:left w:val="single" w:sz="8" w:space="0" w:color="auto"/>
              <w:bottom w:val="single" w:sz="8" w:space="0" w:color="auto"/>
              <w:right w:val="nil"/>
            </w:tcBorders>
            <w:noWrap/>
            <w:vAlign w:val="center"/>
            <w:hideMark/>
          </w:tcPr>
          <w:p w:rsidR="00400B71" w:rsidRPr="00652E41" w:rsidRDefault="00400B71" w:rsidP="001D41DE">
            <w:pPr>
              <w:pStyle w:val="Heading1"/>
              <w:rPr>
                <w:rFonts w:eastAsia="Times New Roman"/>
                <w:lang w:eastAsia="en-GB"/>
              </w:rPr>
            </w:pPr>
          </w:p>
        </w:tc>
        <w:tc>
          <w:tcPr>
            <w:tcW w:w="6180" w:type="dxa"/>
            <w:tcBorders>
              <w:top w:val="nil"/>
              <w:left w:val="nil"/>
              <w:bottom w:val="single" w:sz="8" w:space="0" w:color="auto"/>
              <w:right w:val="nil"/>
            </w:tcBorders>
            <w:noWrap/>
            <w:vAlign w:val="center"/>
            <w:hideMark/>
          </w:tcPr>
          <w:p w:rsidR="00400B71" w:rsidRPr="00652E41" w:rsidRDefault="00400B71" w:rsidP="001D41DE">
            <w:pPr>
              <w:pStyle w:val="Heading1"/>
              <w:rPr>
                <w:rFonts w:eastAsia="Times New Roman"/>
                <w:lang w:eastAsia="en-GB"/>
              </w:rPr>
            </w:pPr>
            <w:r w:rsidRPr="00652E41">
              <w:rPr>
                <w:rFonts w:eastAsia="Times New Roman"/>
                <w:lang w:eastAsia="en-GB"/>
              </w:rPr>
              <w:t>Conclusion</w:t>
            </w:r>
          </w:p>
        </w:tc>
        <w:tc>
          <w:tcPr>
            <w:tcW w:w="1920" w:type="dxa"/>
            <w:tcBorders>
              <w:top w:val="nil"/>
              <w:left w:val="nil"/>
              <w:bottom w:val="single" w:sz="8" w:space="0" w:color="auto"/>
              <w:right w:val="single" w:sz="8" w:space="0" w:color="auto"/>
            </w:tcBorders>
            <w:noWrap/>
            <w:vAlign w:val="center"/>
            <w:hideMark/>
          </w:tcPr>
          <w:p w:rsidR="00400B71" w:rsidRPr="00D55F8F" w:rsidRDefault="00400B71" w:rsidP="001D41DE">
            <w:pPr>
              <w:pStyle w:val="Heading1"/>
              <w:rPr>
                <w:rFonts w:eastAsia="Times New Roman"/>
                <w:lang w:eastAsia="en-GB"/>
              </w:rPr>
            </w:pPr>
          </w:p>
        </w:tc>
      </w:tr>
    </w:tbl>
    <w:p w:rsidR="00E916D3" w:rsidRDefault="00E916D3"/>
    <w:sectPr w:rsidR="00E91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4244"/>
    <w:multiLevelType w:val="hybridMultilevel"/>
    <w:tmpl w:val="2F2ADD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B5159C"/>
    <w:multiLevelType w:val="hybridMultilevel"/>
    <w:tmpl w:val="5A9A3C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71"/>
    <w:rsid w:val="00400B71"/>
    <w:rsid w:val="00834CDB"/>
    <w:rsid w:val="00A434C1"/>
    <w:rsid w:val="00C834AE"/>
    <w:rsid w:val="00E91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71"/>
    <w:pPr>
      <w:spacing w:line="288" w:lineRule="auto"/>
    </w:pPr>
    <w:rPr>
      <w:rFonts w:eastAsiaTheme="minorEastAsia"/>
      <w:iCs/>
      <w:sz w:val="21"/>
      <w:szCs w:val="21"/>
    </w:rPr>
  </w:style>
  <w:style w:type="paragraph" w:styleId="Heading1">
    <w:name w:val="heading 1"/>
    <w:basedOn w:val="Normal"/>
    <w:next w:val="Normal"/>
    <w:link w:val="Heading1Char"/>
    <w:uiPriority w:val="9"/>
    <w:qFormat/>
    <w:rsid w:val="00400B71"/>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B71"/>
    <w:rPr>
      <w:rFonts w:asciiTheme="majorHAnsi" w:eastAsiaTheme="minorEastAsia" w:hAnsiTheme="majorHAnsi"/>
      <w:iCs/>
      <w:color w:val="FFFFFF"/>
      <w:sz w:val="28"/>
      <w:szCs w:val="38"/>
      <w:shd w:val="clear" w:color="auto" w:fill="4F81BD" w:themeFill="accent1"/>
    </w:rPr>
  </w:style>
  <w:style w:type="character" w:styleId="Hyperlink">
    <w:name w:val="Hyperlink"/>
    <w:basedOn w:val="DefaultParagraphFont"/>
    <w:uiPriority w:val="99"/>
    <w:unhideWhenUsed/>
    <w:rsid w:val="00400B71"/>
    <w:rPr>
      <w:color w:val="0000FF" w:themeColor="hyperlink"/>
      <w:u w:val="single"/>
    </w:rPr>
  </w:style>
  <w:style w:type="paragraph" w:styleId="ListParagraph">
    <w:name w:val="List Paragraph"/>
    <w:basedOn w:val="Normal"/>
    <w:uiPriority w:val="34"/>
    <w:qFormat/>
    <w:rsid w:val="00400B71"/>
    <w:pPr>
      <w:numPr>
        <w:numId w:val="3"/>
      </w:numPr>
      <w:contextualSpacing/>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71"/>
    <w:pPr>
      <w:spacing w:line="288" w:lineRule="auto"/>
    </w:pPr>
    <w:rPr>
      <w:rFonts w:eastAsiaTheme="minorEastAsia"/>
      <w:iCs/>
      <w:sz w:val="21"/>
      <w:szCs w:val="21"/>
    </w:rPr>
  </w:style>
  <w:style w:type="paragraph" w:styleId="Heading1">
    <w:name w:val="heading 1"/>
    <w:basedOn w:val="Normal"/>
    <w:next w:val="Normal"/>
    <w:link w:val="Heading1Char"/>
    <w:uiPriority w:val="9"/>
    <w:qFormat/>
    <w:rsid w:val="00400B71"/>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B71"/>
    <w:rPr>
      <w:rFonts w:asciiTheme="majorHAnsi" w:eastAsiaTheme="minorEastAsia" w:hAnsiTheme="majorHAnsi"/>
      <w:iCs/>
      <w:color w:val="FFFFFF"/>
      <w:sz w:val="28"/>
      <w:szCs w:val="38"/>
      <w:shd w:val="clear" w:color="auto" w:fill="4F81BD" w:themeFill="accent1"/>
    </w:rPr>
  </w:style>
  <w:style w:type="character" w:styleId="Hyperlink">
    <w:name w:val="Hyperlink"/>
    <w:basedOn w:val="DefaultParagraphFont"/>
    <w:uiPriority w:val="99"/>
    <w:unhideWhenUsed/>
    <w:rsid w:val="00400B71"/>
    <w:rPr>
      <w:color w:val="0000FF" w:themeColor="hyperlink"/>
      <w:u w:val="single"/>
    </w:rPr>
  </w:style>
  <w:style w:type="paragraph" w:styleId="ListParagraph">
    <w:name w:val="List Paragraph"/>
    <w:basedOn w:val="Normal"/>
    <w:uiPriority w:val="34"/>
    <w:qFormat/>
    <w:rsid w:val="00400B71"/>
    <w:pPr>
      <w:numPr>
        <w:numId w:val="3"/>
      </w:numPr>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m-iab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Royal Wolverhampton Hospital Trust</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Raghavan Vidya</dc:creator>
  <cp:lastModifiedBy>Ceris Harrison</cp:lastModifiedBy>
  <cp:revision>2</cp:revision>
  <dcterms:created xsi:type="dcterms:W3CDTF">2017-02-23T11:21:00Z</dcterms:created>
  <dcterms:modified xsi:type="dcterms:W3CDTF">2017-02-23T11:21:00Z</dcterms:modified>
</cp:coreProperties>
</file>